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58C8" w14:textId="77777777" w:rsidR="004969EB" w:rsidRDefault="00B00C5B">
      <w:pPr>
        <w:pStyle w:val="Ttulo1"/>
        <w:spacing w:before="360" w:line="259" w:lineRule="auto"/>
        <w:jc w:val="both"/>
        <w:rPr>
          <w:rFonts w:ascii="Calibri" w:eastAsia="Calibri" w:hAnsi="Calibri" w:cs="Calibri"/>
          <w:b w:val="0"/>
          <w:color w:val="2E75B5"/>
          <w:sz w:val="28"/>
        </w:rPr>
      </w:pPr>
      <w:r>
        <w:rPr>
          <w:rFonts w:ascii="Calibri" w:hAnsi="Calibri"/>
          <w:b w:val="0"/>
          <w:color w:val="2E75B5"/>
          <w:sz w:val="28"/>
        </w:rPr>
        <w:t>Letak za bolesnike za Registar Europske udruge za transplantaciju krvotvornih matičnih stanica (EBMT)</w:t>
      </w:r>
    </w:p>
    <w:p w14:paraId="167DB8D1" w14:textId="77777777" w:rsidR="004969EB" w:rsidRDefault="004969EB">
      <w:pPr>
        <w:pBdr>
          <w:bottom w:val="single" w:sz="6" w:space="1" w:color="000000"/>
        </w:pBdr>
        <w:spacing w:before="120" w:after="160" w:line="259" w:lineRule="auto"/>
        <w:ind w:left="1440" w:hanging="1440"/>
        <w:jc w:val="both"/>
        <w:rPr>
          <w:rFonts w:ascii="Calibri" w:eastAsia="Calibri" w:hAnsi="Calibri" w:cs="Calibri"/>
          <w:b/>
          <w:sz w:val="22"/>
        </w:rPr>
      </w:pPr>
    </w:p>
    <w:p w14:paraId="7027DA54" w14:textId="77777777" w:rsidR="004969EB" w:rsidRDefault="004969EB">
      <w:pPr>
        <w:pBdr>
          <w:top w:val="nil"/>
          <w:left w:val="nil"/>
          <w:bottom w:val="nil"/>
          <w:right w:val="nil"/>
          <w:between w:val="nil"/>
        </w:pBdr>
        <w:tabs>
          <w:tab w:val="center" w:pos="4513"/>
          <w:tab w:val="right" w:pos="9026"/>
        </w:tabs>
        <w:spacing w:before="120" w:after="0" w:line="259" w:lineRule="auto"/>
        <w:jc w:val="both"/>
        <w:rPr>
          <w:rFonts w:ascii="Calibri" w:eastAsia="Calibri" w:hAnsi="Calibri" w:cs="Calibri"/>
          <w:color w:val="000000"/>
          <w:sz w:val="22"/>
        </w:rPr>
      </w:pPr>
    </w:p>
    <w:p w14:paraId="43EFAF64" w14:textId="77777777" w:rsidR="004969EB" w:rsidRDefault="00B00C5B">
      <w:pPr>
        <w:pBdr>
          <w:top w:val="nil"/>
          <w:left w:val="nil"/>
          <w:bottom w:val="nil"/>
          <w:right w:val="nil"/>
          <w:between w:val="nil"/>
        </w:pBdr>
        <w:tabs>
          <w:tab w:val="center" w:pos="4513"/>
          <w:tab w:val="right" w:pos="9026"/>
        </w:tabs>
        <w:spacing w:before="120" w:after="160" w:line="259" w:lineRule="auto"/>
        <w:jc w:val="both"/>
        <w:rPr>
          <w:rFonts w:ascii="Calibri" w:eastAsia="Calibri" w:hAnsi="Calibri" w:cs="Calibri"/>
          <w:color w:val="000000"/>
          <w:sz w:val="22"/>
        </w:rPr>
      </w:pPr>
      <w:r>
        <w:rPr>
          <w:rFonts w:ascii="Calibri" w:hAnsi="Calibri"/>
          <w:color w:val="000000"/>
          <w:sz w:val="22"/>
        </w:rPr>
        <w:t>Poštovani roditelji / zakonski skrbnici,</w:t>
      </w:r>
    </w:p>
    <w:p w14:paraId="5D28784D"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primili ste ovaj letak jer Vaše dijete, ili dijete za koje ste zakonski odgovorni, dobiva transplantaciju krvi ili koštane srži, terapiju efektorskim stanicama imunosnog sustava i/ili imunosupresijsko liječenje. Željeli bismo Vas pozvati da Registru (bazi podataka) Europske udruge za transplantaciju krvotvornih matičnih stanica (EBMT) ustupite podatke o svojem djetetu. </w:t>
      </w:r>
    </w:p>
    <w:p w14:paraId="749C0E2B"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EBMT je neprofitna organizacija koja se sastoji od bolnica i stručnjaka koji rade u području kliničke transplantacije koštane srži i terapije efektorskim stanicama imunosnog sustava. EBMT vodi međunarodnu bazu podataka o bolesnicima poznatiju kao Registar EBMT-a. Registar sadržava kliničke podatke o bolesnicima koji se upotrebljavaju u znanstvenim istraživanjima te procjeni sigurnosti i djelotvornosti liječenja koje bolesnici dobivaju. Cilj Registra jest pomoći spasiti živote bolesnika s rakom krvi i drugim bolestima opasnima po život. </w:t>
      </w:r>
    </w:p>
    <w:p w14:paraId="21D86C8D" w14:textId="64373B87" w:rsidR="004969EB" w:rsidRDefault="00B00C5B">
      <w:pPr>
        <w:spacing w:before="120" w:after="160" w:line="259" w:lineRule="auto"/>
        <w:jc w:val="both"/>
        <w:rPr>
          <w:rFonts w:ascii="Calibri" w:eastAsia="Calibri" w:hAnsi="Calibri" w:cs="Calibri"/>
          <w:sz w:val="22"/>
        </w:rPr>
      </w:pPr>
      <w:r>
        <w:rPr>
          <w:rFonts w:ascii="Calibri" w:hAnsi="Calibri"/>
          <w:sz w:val="22"/>
        </w:rPr>
        <w:t xml:space="preserve">U ovom letku željeli bismo objasniti zašto od Vas tražimo da s Registrom EBMT-a podijelite podatke o svojem djetetu, koja je svrha obrade podataka, koji se podaci prikupljaju, kako ćemo zaštititi podatke o Vašem djetetu te koja su prava Vašega djeteta. </w:t>
      </w:r>
      <w:r w:rsidR="00937879">
        <w:rPr>
          <w:rFonts w:ascii="Calibri" w:hAnsi="Calibri"/>
          <w:sz w:val="22"/>
        </w:rPr>
        <w:t>S</w:t>
      </w:r>
      <w:r>
        <w:rPr>
          <w:rFonts w:ascii="Calibri" w:hAnsi="Calibri"/>
          <w:sz w:val="22"/>
        </w:rPr>
        <w:t xml:space="preserve">lobodno </w:t>
      </w:r>
      <w:r w:rsidR="00937879">
        <w:rPr>
          <w:rFonts w:ascii="Calibri" w:hAnsi="Calibri"/>
          <w:sz w:val="22"/>
        </w:rPr>
        <w:t xml:space="preserve">se mozete </w:t>
      </w:r>
      <w:r>
        <w:rPr>
          <w:rFonts w:ascii="Calibri" w:hAnsi="Calibri"/>
          <w:sz w:val="22"/>
        </w:rPr>
        <w:t xml:space="preserve">odlučiti želite li </w:t>
      </w:r>
      <w:r w:rsidR="00937879">
        <w:rPr>
          <w:rFonts w:ascii="Calibri" w:hAnsi="Calibri"/>
          <w:sz w:val="22"/>
        </w:rPr>
        <w:t xml:space="preserve">ili ne želite  </w:t>
      </w:r>
      <w:r>
        <w:rPr>
          <w:rFonts w:ascii="Calibri" w:hAnsi="Calibri"/>
          <w:sz w:val="22"/>
        </w:rPr>
        <w:t xml:space="preserve">Registru EBMT-a ustupiti podatke o svojem djetetu. Pomno pročitajte ovaj letak s informacijama i porazgovarajte o njemu sa svojim partnerom, obitelji ili prijateljima. Uzmite onoliko vremena koliko Vam je potrebno da biste razmislili o ustupanju podataka o svojem djetetu. </w:t>
      </w:r>
    </w:p>
    <w:p w14:paraId="06C92A7A" w14:textId="77777777" w:rsidR="004969EB" w:rsidRDefault="00B00C5B">
      <w:pPr>
        <w:spacing w:before="120" w:after="160" w:line="259" w:lineRule="auto"/>
        <w:jc w:val="both"/>
        <w:rPr>
          <w:rFonts w:ascii="Calibri" w:eastAsia="Calibri" w:hAnsi="Calibri" w:cs="Calibri"/>
          <w:sz w:val="22"/>
        </w:rPr>
      </w:pPr>
      <w:r>
        <w:rPr>
          <w:rFonts w:ascii="Calibri" w:hAnsi="Calibri"/>
          <w:sz w:val="22"/>
        </w:rPr>
        <w:t>Ako, nakon što ste pročitali informacije, odlučite da će Vaše dijete sudjelovati, od Vas će se zatražiti da potpišete i navedete datum na dvjema preslikama obrasca za pristanak. Ako Vaše dijete ima 12 ili više godina, od njega će se također tražiti da potpiše obrazac. Vi i Vaše dijete moći ćete zadržati jednu presliku, a druga će ostati u bolnici, u djetetovoj datoteci o bolesniku. Ako odlučite ne ustupiti podatke o svojem djetetu ili naknadno odlučite povući svoj pristanak, to neće utjecati na vrstu ni kvalitetu liječenja koje će dobivati Vaše dijete. Upitajte liječnika svojega djeteta ako imate nejasnoća ili želite dodatne informacije. Molimo da objasnite djetetu onoliko koliko može razumjeti.</w:t>
      </w:r>
    </w:p>
    <w:p w14:paraId="6E6F4835" w14:textId="77777777" w:rsidR="004969EB" w:rsidRDefault="004969EB">
      <w:pPr>
        <w:tabs>
          <w:tab w:val="left" w:pos="709"/>
        </w:tabs>
        <w:spacing w:before="120" w:after="160" w:line="259" w:lineRule="auto"/>
        <w:jc w:val="both"/>
        <w:rPr>
          <w:rFonts w:ascii="Calibri" w:eastAsia="Calibri" w:hAnsi="Calibri" w:cs="Calibri"/>
          <w:sz w:val="22"/>
        </w:rPr>
      </w:pPr>
    </w:p>
    <w:p w14:paraId="3E321ACE" w14:textId="77777777" w:rsidR="004969EB" w:rsidRDefault="00B00C5B">
      <w:pPr>
        <w:pStyle w:val="Ttulo1"/>
        <w:spacing w:before="240" w:after="120" w:line="259" w:lineRule="auto"/>
        <w:jc w:val="both"/>
        <w:rPr>
          <w:rFonts w:ascii="Calibri" w:eastAsia="Calibri" w:hAnsi="Calibri" w:cs="Calibri"/>
          <w:b w:val="0"/>
          <w:color w:val="2E75B5"/>
          <w:sz w:val="28"/>
        </w:rPr>
      </w:pPr>
      <w:r>
        <w:rPr>
          <w:rFonts w:ascii="Calibri" w:hAnsi="Calibri"/>
          <w:b w:val="0"/>
          <w:color w:val="2E75B5"/>
          <w:sz w:val="28"/>
        </w:rPr>
        <w:lastRenderedPageBreak/>
        <w:t>Sažetak</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8"/>
        <w:gridCol w:w="4528"/>
      </w:tblGrid>
      <w:tr w:rsidR="004969EB" w14:paraId="30373CA4" w14:textId="77777777">
        <w:trPr>
          <w:cantSplit/>
          <w:trHeight w:val="593"/>
        </w:trPr>
        <w:tc>
          <w:tcPr>
            <w:tcW w:w="9016" w:type="dxa"/>
            <w:gridSpan w:val="2"/>
          </w:tcPr>
          <w:p w14:paraId="233B2CED" w14:textId="77777777" w:rsidR="004969EB" w:rsidRDefault="00B00C5B">
            <w:pPr>
              <w:pStyle w:val="Ttulo2"/>
              <w:spacing w:before="120" w:line="259" w:lineRule="auto"/>
              <w:jc w:val="both"/>
              <w:rPr>
                <w:rFonts w:ascii="Calibri" w:eastAsia="Calibri" w:hAnsi="Calibri" w:cs="Calibri"/>
                <w:b w:val="0"/>
                <w:sz w:val="22"/>
                <w:szCs w:val="22"/>
              </w:rPr>
            </w:pPr>
            <w:r>
              <w:rPr>
                <w:rFonts w:ascii="Calibri" w:hAnsi="Calibri"/>
                <w:color w:val="000000"/>
                <w:sz w:val="24"/>
                <w:szCs w:val="24"/>
              </w:rPr>
              <w:t>Registar Europske udruge za transplantaciju krvotvornih matičnih stanica (EBMT)</w:t>
            </w:r>
          </w:p>
        </w:tc>
      </w:tr>
      <w:tr w:rsidR="004969EB" w14:paraId="5CC6FE01" w14:textId="77777777">
        <w:trPr>
          <w:cantSplit/>
        </w:trPr>
        <w:tc>
          <w:tcPr>
            <w:tcW w:w="9016" w:type="dxa"/>
            <w:gridSpan w:val="2"/>
          </w:tcPr>
          <w:p w14:paraId="521E306D" w14:textId="77777777" w:rsidR="004969EB" w:rsidRDefault="00B00C5B">
            <w:pPr>
              <w:pStyle w:val="Ttulo2"/>
              <w:spacing w:before="120" w:line="259" w:lineRule="auto"/>
              <w:jc w:val="both"/>
              <w:rPr>
                <w:rFonts w:ascii="Calibri" w:eastAsia="Calibri" w:hAnsi="Calibri" w:cs="Calibri"/>
                <w:color w:val="000000"/>
                <w:sz w:val="24"/>
                <w:szCs w:val="24"/>
              </w:rPr>
            </w:pPr>
            <w:r>
              <w:rPr>
                <w:rFonts w:ascii="Calibri" w:hAnsi="Calibri"/>
                <w:color w:val="000000"/>
                <w:sz w:val="24"/>
                <w:szCs w:val="24"/>
              </w:rPr>
              <w:t>Cilj Registra</w:t>
            </w:r>
          </w:p>
          <w:p w14:paraId="6B349F0F" w14:textId="77777777" w:rsidR="004969EB" w:rsidRDefault="00B00C5B">
            <w:pPr>
              <w:tabs>
                <w:tab w:val="left" w:pos="3544"/>
              </w:tabs>
              <w:spacing w:before="60" w:after="120" w:line="259" w:lineRule="auto"/>
              <w:rPr>
                <w:rFonts w:ascii="Calibri" w:eastAsia="Calibri" w:hAnsi="Calibri" w:cs="Calibri"/>
                <w:b/>
                <w:sz w:val="22"/>
              </w:rPr>
            </w:pPr>
            <w:r>
              <w:rPr>
                <w:rFonts w:ascii="Calibri" w:hAnsi="Calibri"/>
                <w:sz w:val="22"/>
              </w:rPr>
              <w:t xml:space="preserve">Glavna funkcija Registra jest prikupljati kliničke podatke za istraživanje i poboljšanje sigurnosti i djelotvornosti liječenja te kvalitete skrbi. Krajnji je cilj pomoći spasiti živote bolesnika s rakom krvi i drugim bolestima opasnima po život. </w:t>
            </w:r>
          </w:p>
        </w:tc>
      </w:tr>
      <w:tr w:rsidR="004969EB" w14:paraId="4592BE2E" w14:textId="77777777">
        <w:trPr>
          <w:cantSplit/>
        </w:trPr>
        <w:tc>
          <w:tcPr>
            <w:tcW w:w="9016" w:type="dxa"/>
            <w:gridSpan w:val="2"/>
          </w:tcPr>
          <w:p w14:paraId="590B5A6F" w14:textId="77777777" w:rsidR="004969EB" w:rsidRDefault="00B00C5B">
            <w:pPr>
              <w:pStyle w:val="Ttulo2"/>
              <w:spacing w:before="120" w:line="259" w:lineRule="auto"/>
              <w:jc w:val="both"/>
              <w:rPr>
                <w:rFonts w:ascii="Calibri" w:eastAsia="Calibri" w:hAnsi="Calibri" w:cs="Calibri"/>
                <w:color w:val="000000"/>
                <w:sz w:val="24"/>
                <w:szCs w:val="24"/>
              </w:rPr>
            </w:pPr>
            <w:r>
              <w:rPr>
                <w:rFonts w:ascii="Calibri" w:hAnsi="Calibri"/>
                <w:color w:val="000000"/>
                <w:sz w:val="24"/>
                <w:szCs w:val="24"/>
              </w:rPr>
              <w:t>Tko je pozvan da ustupi svoje podatke EBMT-u?</w:t>
            </w:r>
          </w:p>
          <w:p w14:paraId="239927A6" w14:textId="77777777" w:rsidR="004969EB" w:rsidRDefault="00B00C5B">
            <w:pPr>
              <w:tabs>
                <w:tab w:val="left" w:pos="3544"/>
              </w:tabs>
              <w:spacing w:before="60" w:after="120" w:line="259" w:lineRule="auto"/>
              <w:rPr>
                <w:rFonts w:ascii="Calibri" w:eastAsia="Calibri" w:hAnsi="Calibri" w:cs="Calibri"/>
                <w:sz w:val="22"/>
              </w:rPr>
            </w:pPr>
            <w:r>
              <w:rPr>
                <w:rFonts w:ascii="Calibri" w:hAnsi="Calibri"/>
                <w:sz w:val="22"/>
              </w:rPr>
              <w:t xml:space="preserve">Bolesnici koji primaju transplantaciju krvi ili koštane srži, terapiju efektorskim stanicama imunosnog sustava i/ili imunosupresijsko liječenje pozivaju se da ustupe svoje podatke. </w:t>
            </w:r>
          </w:p>
        </w:tc>
      </w:tr>
      <w:tr w:rsidR="004969EB" w14:paraId="5B8CB3E2" w14:textId="77777777">
        <w:trPr>
          <w:cantSplit/>
        </w:trPr>
        <w:tc>
          <w:tcPr>
            <w:tcW w:w="9016" w:type="dxa"/>
            <w:gridSpan w:val="2"/>
          </w:tcPr>
          <w:p w14:paraId="2996D15D" w14:textId="77777777" w:rsidR="004969EB" w:rsidRDefault="00B00C5B">
            <w:pPr>
              <w:pStyle w:val="Ttulo2"/>
              <w:spacing w:before="120" w:line="259" w:lineRule="auto"/>
              <w:jc w:val="both"/>
              <w:rPr>
                <w:rFonts w:ascii="Calibri" w:eastAsia="Calibri" w:hAnsi="Calibri" w:cs="Calibri"/>
                <w:color w:val="000000"/>
                <w:sz w:val="24"/>
                <w:szCs w:val="24"/>
              </w:rPr>
            </w:pPr>
            <w:r>
              <w:rPr>
                <w:rFonts w:ascii="Calibri" w:hAnsi="Calibri"/>
                <w:color w:val="000000"/>
                <w:sz w:val="24"/>
                <w:szCs w:val="24"/>
              </w:rPr>
              <w:t xml:space="preserve">Što će se dogoditi ako pristanete EBMT-u ustupiti podatke o svojem djetetu? </w:t>
            </w:r>
          </w:p>
          <w:p w14:paraId="19EAB0C8" w14:textId="77777777" w:rsidR="004969EB" w:rsidRDefault="00B00C5B">
            <w:pPr>
              <w:tabs>
                <w:tab w:val="left" w:pos="3544"/>
              </w:tabs>
              <w:spacing w:before="60" w:after="120" w:line="259" w:lineRule="auto"/>
              <w:rPr>
                <w:rFonts w:ascii="Calibri" w:eastAsia="Calibri" w:hAnsi="Calibri" w:cs="Calibri"/>
                <w:sz w:val="22"/>
              </w:rPr>
            </w:pPr>
            <w:r>
              <w:rPr>
                <w:rFonts w:ascii="Calibri" w:hAnsi="Calibri"/>
                <w:sz w:val="22"/>
              </w:rPr>
              <w:t xml:space="preserve">Ako odlučite ustupiti podatke o svojem djetetu, podaci o njegovoj bolesti, liječenju i odgovoru na liječenje prikupit će se iz njegovih rutinskih posjeta klinici. Vi i Vaše dijete nećete morati posjećivati bolnicu posebno radi toga. </w:t>
            </w:r>
          </w:p>
        </w:tc>
      </w:tr>
      <w:tr w:rsidR="004969EB" w14:paraId="576C288A" w14:textId="77777777">
        <w:trPr>
          <w:cantSplit/>
        </w:trPr>
        <w:tc>
          <w:tcPr>
            <w:tcW w:w="9016" w:type="dxa"/>
            <w:gridSpan w:val="2"/>
          </w:tcPr>
          <w:p w14:paraId="3FDDCD07" w14:textId="77777777" w:rsidR="004969EB" w:rsidRDefault="00B00C5B">
            <w:pPr>
              <w:pStyle w:val="Ttulo2"/>
              <w:spacing w:before="120" w:line="259" w:lineRule="auto"/>
              <w:jc w:val="both"/>
              <w:rPr>
                <w:rFonts w:ascii="Calibri" w:eastAsia="Calibri" w:hAnsi="Calibri" w:cs="Calibri"/>
                <w:color w:val="000000"/>
                <w:sz w:val="24"/>
                <w:szCs w:val="24"/>
              </w:rPr>
            </w:pPr>
            <w:r>
              <w:rPr>
                <w:rFonts w:ascii="Calibri" w:hAnsi="Calibri"/>
                <w:color w:val="000000"/>
                <w:sz w:val="24"/>
                <w:szCs w:val="24"/>
              </w:rPr>
              <w:t>Što će se dogoditi s osobnim podacima Vašeg djeteta?</w:t>
            </w:r>
          </w:p>
          <w:p w14:paraId="3B0F5CE9" w14:textId="77777777" w:rsidR="004969EB" w:rsidRDefault="00B00C5B">
            <w:pPr>
              <w:tabs>
                <w:tab w:val="left" w:pos="3544"/>
              </w:tabs>
              <w:spacing w:before="60" w:after="120" w:line="259" w:lineRule="auto"/>
              <w:rPr>
                <w:rFonts w:ascii="Calibri" w:eastAsia="Calibri" w:hAnsi="Calibri" w:cs="Calibri"/>
                <w:sz w:val="22"/>
              </w:rPr>
            </w:pPr>
            <w:bookmarkStart w:id="0" w:name="_heading=h.gjdgxs"/>
            <w:bookmarkEnd w:id="0"/>
            <w:r>
              <w:rPr>
                <w:rFonts w:ascii="Calibri" w:hAnsi="Calibri"/>
                <w:sz w:val="22"/>
              </w:rPr>
              <w:t>Svi podaci o Vašem djetetu ostat će povjerljivi i pohranit će se u ovlaštenu i zaštićenu bazu podataka Europske udruge za transplantaciju krvotvornih matičnih stanica (EBMT). Svi postupci obrade podataka bit će sukladni s Europskom općom uredbom o zaštiti podataka (2016/679) i mjerodavnim lokalnim zakonima.</w:t>
            </w:r>
          </w:p>
        </w:tc>
      </w:tr>
      <w:tr w:rsidR="004969EB" w14:paraId="48EE51D3" w14:textId="77777777">
        <w:trPr>
          <w:cantSplit/>
        </w:trPr>
        <w:tc>
          <w:tcPr>
            <w:tcW w:w="9016" w:type="dxa"/>
            <w:gridSpan w:val="2"/>
            <w:tcBorders>
              <w:bottom w:val="nil"/>
            </w:tcBorders>
          </w:tcPr>
          <w:p w14:paraId="6B5C246D" w14:textId="0256E821" w:rsidR="004969EB" w:rsidRDefault="00B00C5B">
            <w:pPr>
              <w:pStyle w:val="Ttulo2"/>
              <w:spacing w:before="120" w:line="259" w:lineRule="auto"/>
              <w:jc w:val="both"/>
              <w:rPr>
                <w:rFonts w:ascii="Calibri" w:eastAsia="Calibri" w:hAnsi="Calibri" w:cs="Calibri"/>
                <w:b w:val="0"/>
                <w:sz w:val="22"/>
                <w:szCs w:val="22"/>
              </w:rPr>
            </w:pPr>
            <w:r>
              <w:rPr>
                <w:rFonts w:ascii="Calibri" w:hAnsi="Calibri"/>
                <w:color w:val="000000"/>
                <w:sz w:val="24"/>
                <w:szCs w:val="24"/>
              </w:rPr>
              <w:t>Kom</w:t>
            </w:r>
            <w:r w:rsidR="00234C0E">
              <w:rPr>
                <w:rFonts w:ascii="Calibri" w:hAnsi="Calibri"/>
                <w:color w:val="000000"/>
                <w:sz w:val="24"/>
                <w:szCs w:val="24"/>
              </w:rPr>
              <w:t>u</w:t>
            </w:r>
            <w:r>
              <w:rPr>
                <w:rFonts w:ascii="Calibri" w:hAnsi="Calibri"/>
                <w:color w:val="000000"/>
                <w:sz w:val="24"/>
                <w:szCs w:val="24"/>
              </w:rPr>
              <w:t xml:space="preserve"> se trebate obratiti ako budete imali pitanja?</w:t>
            </w:r>
          </w:p>
        </w:tc>
      </w:tr>
      <w:tr w:rsidR="004969EB" w14:paraId="2B5E2B5A" w14:textId="77777777">
        <w:trPr>
          <w:cantSplit/>
        </w:trPr>
        <w:tc>
          <w:tcPr>
            <w:tcW w:w="4488" w:type="dxa"/>
            <w:tcBorders>
              <w:top w:val="nil"/>
              <w:right w:val="nil"/>
            </w:tcBorders>
          </w:tcPr>
          <w:p w14:paraId="79C5D89A" w14:textId="77777777" w:rsidR="004969EB" w:rsidRDefault="00B00C5B">
            <w:pPr>
              <w:tabs>
                <w:tab w:val="left" w:pos="3544"/>
              </w:tabs>
              <w:spacing w:before="60" w:after="60" w:line="259" w:lineRule="auto"/>
              <w:rPr>
                <w:rFonts w:ascii="Calibri" w:eastAsia="Calibri" w:hAnsi="Calibri" w:cs="Calibri"/>
                <w:i/>
                <w:sz w:val="22"/>
              </w:rPr>
            </w:pPr>
            <w:r>
              <w:rPr>
                <w:rFonts w:ascii="Calibri" w:hAnsi="Calibri"/>
                <w:i/>
                <w:sz w:val="22"/>
              </w:rPr>
              <w:t>U Vašem institutu:</w:t>
            </w:r>
          </w:p>
          <w:p w14:paraId="36137AB1" w14:textId="77777777" w:rsidR="004969EB" w:rsidRDefault="00B00C5B">
            <w:pPr>
              <w:tabs>
                <w:tab w:val="left" w:pos="3544"/>
              </w:tabs>
              <w:spacing w:after="60" w:line="259" w:lineRule="auto"/>
              <w:rPr>
                <w:rFonts w:ascii="Calibri" w:eastAsia="Calibri" w:hAnsi="Calibri" w:cs="Calibri"/>
                <w:sz w:val="22"/>
              </w:rPr>
            </w:pPr>
            <w:r>
              <w:rPr>
                <w:rFonts w:ascii="Calibri" w:hAnsi="Calibri"/>
                <w:sz w:val="22"/>
              </w:rPr>
              <w:t>Ime i prezime:</w:t>
            </w:r>
          </w:p>
          <w:p w14:paraId="24569DC3" w14:textId="77777777" w:rsidR="004969EB" w:rsidRDefault="00B00C5B">
            <w:pPr>
              <w:tabs>
                <w:tab w:val="left" w:pos="3544"/>
              </w:tabs>
              <w:spacing w:after="60" w:line="259" w:lineRule="auto"/>
              <w:rPr>
                <w:rFonts w:ascii="Calibri" w:eastAsia="Calibri" w:hAnsi="Calibri" w:cs="Calibri"/>
                <w:sz w:val="22"/>
              </w:rPr>
            </w:pPr>
            <w:r>
              <w:rPr>
                <w:rFonts w:ascii="Calibri" w:hAnsi="Calibri"/>
                <w:sz w:val="22"/>
              </w:rPr>
              <w:t xml:space="preserve">Položaj/titula: </w:t>
            </w:r>
          </w:p>
          <w:p w14:paraId="29EF03EE" w14:textId="77777777" w:rsidR="004969EB" w:rsidRDefault="00B00C5B">
            <w:pPr>
              <w:tabs>
                <w:tab w:val="left" w:pos="3544"/>
              </w:tabs>
              <w:spacing w:after="60" w:line="259" w:lineRule="auto"/>
              <w:rPr>
                <w:rFonts w:ascii="Calibri" w:eastAsia="Calibri" w:hAnsi="Calibri" w:cs="Calibri"/>
                <w:sz w:val="22"/>
              </w:rPr>
            </w:pPr>
            <w:r>
              <w:rPr>
                <w:rFonts w:ascii="Calibri" w:hAnsi="Calibri"/>
                <w:sz w:val="22"/>
              </w:rPr>
              <w:t>Adresa:</w:t>
            </w:r>
          </w:p>
          <w:p w14:paraId="51767CE1" w14:textId="77777777" w:rsidR="004969EB" w:rsidRDefault="00B00C5B">
            <w:pPr>
              <w:tabs>
                <w:tab w:val="left" w:pos="3544"/>
              </w:tabs>
              <w:spacing w:after="120" w:line="259" w:lineRule="auto"/>
              <w:rPr>
                <w:rFonts w:ascii="Calibri" w:eastAsia="Calibri" w:hAnsi="Calibri" w:cs="Calibri"/>
                <w:sz w:val="22"/>
              </w:rPr>
            </w:pPr>
            <w:r>
              <w:rPr>
                <w:rFonts w:ascii="Calibri" w:hAnsi="Calibri"/>
                <w:sz w:val="22"/>
              </w:rPr>
              <w:t>Telefonski broj:</w:t>
            </w:r>
          </w:p>
        </w:tc>
        <w:tc>
          <w:tcPr>
            <w:tcW w:w="4528" w:type="dxa"/>
            <w:tcBorders>
              <w:top w:val="nil"/>
              <w:left w:val="nil"/>
            </w:tcBorders>
          </w:tcPr>
          <w:p w14:paraId="49A19F27" w14:textId="77777777" w:rsidR="004969EB" w:rsidRDefault="00B00C5B">
            <w:pPr>
              <w:tabs>
                <w:tab w:val="left" w:pos="3544"/>
              </w:tabs>
              <w:spacing w:before="60" w:after="60" w:line="259" w:lineRule="auto"/>
              <w:rPr>
                <w:rFonts w:ascii="Calibri" w:eastAsia="Calibri" w:hAnsi="Calibri" w:cs="Calibri"/>
                <w:i/>
                <w:sz w:val="22"/>
              </w:rPr>
            </w:pPr>
            <w:r>
              <w:rPr>
                <w:rFonts w:ascii="Calibri" w:hAnsi="Calibri"/>
                <w:i/>
                <w:sz w:val="22"/>
              </w:rPr>
              <w:t>U EBMT-u:</w:t>
            </w:r>
          </w:p>
          <w:p w14:paraId="586365B8" w14:textId="77777777" w:rsidR="004969EB" w:rsidRDefault="00B00C5B">
            <w:pPr>
              <w:tabs>
                <w:tab w:val="left" w:pos="3544"/>
              </w:tabs>
              <w:spacing w:after="60" w:line="259" w:lineRule="auto"/>
              <w:rPr>
                <w:rFonts w:ascii="Calibri" w:eastAsia="Calibri" w:hAnsi="Calibri" w:cs="Calibri"/>
                <w:sz w:val="22"/>
              </w:rPr>
            </w:pPr>
            <w:r>
              <w:rPr>
                <w:rFonts w:ascii="Calibri" w:hAnsi="Calibri"/>
                <w:sz w:val="22"/>
              </w:rPr>
              <w:t>Službenik za zaštitu podataka u EBMT-u</w:t>
            </w:r>
          </w:p>
          <w:p w14:paraId="784239C7" w14:textId="0AADAA67" w:rsidR="004969EB" w:rsidRDefault="00B00C5B">
            <w:pPr>
              <w:tabs>
                <w:tab w:val="left" w:pos="3544"/>
              </w:tabs>
              <w:spacing w:after="60" w:line="259" w:lineRule="auto"/>
              <w:rPr>
                <w:rFonts w:ascii="Calibri" w:eastAsia="Calibri" w:hAnsi="Calibri" w:cs="Calibri"/>
                <w:sz w:val="22"/>
              </w:rPr>
            </w:pPr>
            <w:r>
              <w:rPr>
                <w:rFonts w:ascii="Calibri" w:hAnsi="Calibri"/>
                <w:sz w:val="22"/>
              </w:rPr>
              <w:t xml:space="preserve">Elektronička pošta: </w:t>
            </w:r>
            <w:hyperlink r:id="rId8">
              <w:r>
                <w:rPr>
                  <w:rFonts w:ascii="Calibri" w:hAnsi="Calibri"/>
                  <w:sz w:val="22"/>
                </w:rPr>
                <w:t>data.protection@ebmt.org</w:t>
              </w:r>
            </w:hyperlink>
            <w:r>
              <w:rPr>
                <w:rFonts w:ascii="Calibri" w:hAnsi="Calibri"/>
                <w:sz w:val="22"/>
              </w:rPr>
              <w:t> </w:t>
            </w:r>
          </w:p>
          <w:p w14:paraId="1FAF83C0" w14:textId="1CF7EF63" w:rsidR="004969EB" w:rsidRDefault="00B00C5B">
            <w:pPr>
              <w:tabs>
                <w:tab w:val="left" w:pos="3544"/>
              </w:tabs>
              <w:spacing w:after="120" w:line="259" w:lineRule="auto"/>
              <w:rPr>
                <w:rFonts w:ascii="Calibri" w:eastAsia="Calibri" w:hAnsi="Calibri" w:cs="Calibri"/>
                <w:sz w:val="22"/>
              </w:rPr>
            </w:pPr>
            <w:r>
              <w:rPr>
                <w:rFonts w:ascii="Calibri" w:hAnsi="Calibri"/>
                <w:sz w:val="22"/>
              </w:rPr>
              <w:t> </w:t>
            </w:r>
          </w:p>
        </w:tc>
      </w:tr>
    </w:tbl>
    <w:p w14:paraId="56B1E3ED" w14:textId="77777777" w:rsidR="004969EB" w:rsidRDefault="004969EB">
      <w:pPr>
        <w:pStyle w:val="Ttulo1"/>
        <w:spacing w:before="360" w:line="259" w:lineRule="auto"/>
        <w:ind w:left="357"/>
        <w:jc w:val="both"/>
        <w:rPr>
          <w:rFonts w:ascii="Calibri" w:eastAsia="Calibri" w:hAnsi="Calibri" w:cs="Calibri"/>
          <w:b w:val="0"/>
          <w:color w:val="2E75B5"/>
          <w:sz w:val="28"/>
        </w:rPr>
      </w:pPr>
    </w:p>
    <w:p w14:paraId="0181D8D6" w14:textId="77777777" w:rsidR="004969EB" w:rsidRDefault="00B00C5B">
      <w:pPr>
        <w:spacing w:after="0" w:line="240" w:lineRule="auto"/>
        <w:rPr>
          <w:rFonts w:ascii="Calibri" w:eastAsia="Calibri" w:hAnsi="Calibri" w:cs="Calibri"/>
          <w:color w:val="2E75B5"/>
          <w:sz w:val="28"/>
          <w:szCs w:val="28"/>
        </w:rPr>
      </w:pPr>
      <w:r>
        <w:br w:type="page"/>
      </w:r>
    </w:p>
    <w:p w14:paraId="6D684622" w14:textId="77777777" w:rsidR="004969EB" w:rsidRDefault="00B00C5B">
      <w:pPr>
        <w:pStyle w:val="Ttulo1"/>
        <w:numPr>
          <w:ilvl w:val="0"/>
          <w:numId w:val="2"/>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lastRenderedPageBreak/>
        <w:t>Zašto ste pozvani da Registru ustupite podatke o svojem djetetu?</w:t>
      </w:r>
    </w:p>
    <w:p w14:paraId="54576FA0" w14:textId="77777777" w:rsidR="004969EB" w:rsidRDefault="00B00C5B">
      <w:pPr>
        <w:spacing w:before="120" w:after="160" w:line="259" w:lineRule="auto"/>
        <w:jc w:val="both"/>
        <w:rPr>
          <w:rFonts w:ascii="Calibri" w:eastAsia="Calibri" w:hAnsi="Calibri" w:cs="Calibri"/>
          <w:sz w:val="22"/>
        </w:rPr>
      </w:pPr>
      <w:r>
        <w:rPr>
          <w:rFonts w:ascii="Calibri" w:hAnsi="Calibri"/>
          <w:sz w:val="22"/>
        </w:rPr>
        <w:t>Pozvani ste da Registru EBMT-a ustupite podatke o svojem djetetu jer Vaše dijete</w:t>
      </w:r>
    </w:p>
    <w:p w14:paraId="39623A72" w14:textId="77777777" w:rsidR="004969EB" w:rsidRDefault="00B00C5B">
      <w:pPr>
        <w:numPr>
          <w:ilvl w:val="0"/>
          <w:numId w:val="3"/>
        </w:numPr>
        <w:pBdr>
          <w:top w:val="nil"/>
          <w:left w:val="nil"/>
          <w:bottom w:val="nil"/>
          <w:right w:val="nil"/>
          <w:between w:val="nil"/>
        </w:pBdr>
        <w:spacing w:before="120" w:after="0" w:line="259" w:lineRule="auto"/>
        <w:jc w:val="both"/>
        <w:rPr>
          <w:rFonts w:ascii="Calibri" w:eastAsia="Calibri" w:hAnsi="Calibri" w:cs="Calibri"/>
          <w:color w:val="000000"/>
          <w:sz w:val="22"/>
        </w:rPr>
      </w:pPr>
      <w:r>
        <w:rPr>
          <w:rFonts w:ascii="Calibri" w:hAnsi="Calibri"/>
          <w:color w:val="000000"/>
          <w:sz w:val="22"/>
        </w:rPr>
        <w:t xml:space="preserve">je bolesnik ili darivatelj uključen u transplantaciju krvi ili koštane srži </w:t>
      </w:r>
    </w:p>
    <w:p w14:paraId="086901C8" w14:textId="77777777" w:rsidR="004969EB" w:rsidRDefault="00B00C5B">
      <w:pPr>
        <w:numPr>
          <w:ilvl w:val="0"/>
          <w:numId w:val="3"/>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ima dijagnosticirano zatajenje koštane srži i prima imunosupresijsko liječenje i/ili</w:t>
      </w:r>
    </w:p>
    <w:p w14:paraId="3F760B61" w14:textId="77777777" w:rsidR="004969EB" w:rsidRDefault="00B00C5B">
      <w:pPr>
        <w:numPr>
          <w:ilvl w:val="0"/>
          <w:numId w:val="3"/>
        </w:numPr>
        <w:pBdr>
          <w:top w:val="nil"/>
          <w:left w:val="nil"/>
          <w:bottom w:val="nil"/>
          <w:right w:val="nil"/>
          <w:between w:val="nil"/>
        </w:pBdr>
        <w:spacing w:after="160" w:line="259" w:lineRule="auto"/>
        <w:jc w:val="both"/>
        <w:rPr>
          <w:rFonts w:ascii="Calibri" w:eastAsia="Calibri" w:hAnsi="Calibri" w:cs="Calibri"/>
          <w:color w:val="000000"/>
          <w:sz w:val="22"/>
        </w:rPr>
      </w:pPr>
      <w:r>
        <w:rPr>
          <w:rFonts w:ascii="Calibri" w:hAnsi="Calibri"/>
          <w:color w:val="000000"/>
          <w:sz w:val="22"/>
        </w:rPr>
        <w:t xml:space="preserve">prima terapiju efektorskim stanicama imunosnog sustava (IEC). </w:t>
      </w:r>
    </w:p>
    <w:p w14:paraId="2E9F6B25" w14:textId="77777777" w:rsidR="004969EB" w:rsidRDefault="00B00C5B">
      <w:pPr>
        <w:spacing w:before="120" w:after="160" w:line="259" w:lineRule="auto"/>
        <w:jc w:val="both"/>
        <w:rPr>
          <w:rFonts w:ascii="Calibri" w:eastAsia="Calibri" w:hAnsi="Calibri" w:cs="Calibri"/>
          <w:sz w:val="22"/>
        </w:rPr>
      </w:pPr>
      <w:r>
        <w:rPr>
          <w:rFonts w:ascii="Calibri" w:hAnsi="Calibri"/>
          <w:sz w:val="22"/>
        </w:rPr>
        <w:t>Od Vas tražimo pristanak za predaju osobnih podataka Vašeg djeteta Registru EBMT-a za svrhu opisanu u nastavku, u odjeljku 3.2.</w:t>
      </w:r>
    </w:p>
    <w:p w14:paraId="34DE3B4A" w14:textId="77777777" w:rsidR="004969EB" w:rsidRDefault="00B00C5B">
      <w:pPr>
        <w:pStyle w:val="Ttulo1"/>
        <w:numPr>
          <w:ilvl w:val="0"/>
          <w:numId w:val="2"/>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t>Što će se dogoditi Vašem djetetu ako odlučite ustupiti njegove podatke Registru?</w:t>
      </w:r>
    </w:p>
    <w:p w14:paraId="4C955F59"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Ako Registru odlučite ustupiti podatke o svojem djetetu, podaci o njegovoj bolesti, liječenju i odgovoru na liječenje prikupit će se iz </w:t>
      </w:r>
      <w:r>
        <w:rPr>
          <w:rFonts w:ascii="Calibri" w:hAnsi="Calibri"/>
          <w:sz w:val="22"/>
          <w:u w:val="single"/>
        </w:rPr>
        <w:t>rutinskih</w:t>
      </w:r>
      <w:r>
        <w:rPr>
          <w:rFonts w:ascii="Calibri" w:hAnsi="Calibri"/>
          <w:sz w:val="22"/>
        </w:rPr>
        <w:t xml:space="preserve"> posjeta klinici. Vi i Vaše dijete nećete morati posjećivati bolnicu posebno radi toga. Nema dodatnih postupaka osim uobičajenih kliničkih praksi. </w:t>
      </w:r>
    </w:p>
    <w:p w14:paraId="1977AE87"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Ako odlučite ne ustupiti podatke o svojem djetetu ili naknadno odlučite odustati, to </w:t>
      </w:r>
      <w:r>
        <w:rPr>
          <w:rFonts w:ascii="Calibri" w:hAnsi="Calibri"/>
          <w:sz w:val="22"/>
          <w:u w:val="single"/>
        </w:rPr>
        <w:t>neće</w:t>
      </w:r>
      <w:r>
        <w:rPr>
          <w:rFonts w:ascii="Calibri" w:hAnsi="Calibri"/>
          <w:sz w:val="22"/>
        </w:rPr>
        <w:t xml:space="preserve"> utjecati na vrstu ni kvalitetu liječenja koje će dobivati Vaše dijete. </w:t>
      </w:r>
    </w:p>
    <w:p w14:paraId="1F6F38AD" w14:textId="77777777" w:rsidR="004969EB" w:rsidRDefault="00B00C5B">
      <w:pPr>
        <w:pStyle w:val="Ttulo1"/>
        <w:numPr>
          <w:ilvl w:val="0"/>
          <w:numId w:val="2"/>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t>Što će se dogoditi s osobnim podacima Vašeg djeteta u Registru EBMT-a?</w:t>
      </w:r>
    </w:p>
    <w:p w14:paraId="08DE1134"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bookmarkStart w:id="1" w:name="_heading=h.30j0zll"/>
      <w:bookmarkEnd w:id="1"/>
      <w:r>
        <w:rPr>
          <w:rFonts w:ascii="Calibri" w:hAnsi="Calibri"/>
          <w:color w:val="000000"/>
          <w:sz w:val="24"/>
          <w:szCs w:val="24"/>
        </w:rPr>
        <w:t xml:space="preserve">Koji se podaci prikupljaju i obrađuju? </w:t>
      </w:r>
    </w:p>
    <w:p w14:paraId="4A46AEE3" w14:textId="77777777"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 xml:space="preserve">Prema Europskoj općoj uredbi o zaštiti podataka (OUZP (2016/679)), </w:t>
      </w:r>
      <w:r>
        <w:rPr>
          <w:rFonts w:ascii="Calibri" w:hAnsi="Calibri"/>
          <w:sz w:val="22"/>
          <w:u w:val="single"/>
        </w:rPr>
        <w:t>osobni podaci</w:t>
      </w:r>
      <w:r>
        <w:rPr>
          <w:rFonts w:ascii="Calibri" w:hAnsi="Calibri"/>
          <w:sz w:val="22"/>
        </w:rPr>
        <w:t xml:space="preserve"> definiraju se kao sve informacije koje se odnose na živog pojedinca koji je identificiran ili se može identificirati. Za potrebe Registra EBMT-a obradit će se sljedeći podaci iz zdravstvenog kartona Vašeg djeteta: </w:t>
      </w:r>
    </w:p>
    <w:p w14:paraId="14B020BF" w14:textId="77777777" w:rsidR="004969EB" w:rsidRDefault="00B00C5B">
      <w:pPr>
        <w:numPr>
          <w:ilvl w:val="0"/>
          <w:numId w:val="5"/>
        </w:numPr>
        <w:pBdr>
          <w:top w:val="nil"/>
          <w:left w:val="nil"/>
          <w:bottom w:val="nil"/>
          <w:right w:val="nil"/>
          <w:between w:val="nil"/>
        </w:pBdr>
        <w:spacing w:after="0" w:line="259" w:lineRule="auto"/>
        <w:ind w:left="567"/>
        <w:jc w:val="both"/>
        <w:rPr>
          <w:rFonts w:ascii="Calibri" w:eastAsia="Calibri" w:hAnsi="Calibri" w:cs="Calibri"/>
          <w:color w:val="000000"/>
          <w:sz w:val="22"/>
        </w:rPr>
      </w:pPr>
      <w:r>
        <w:rPr>
          <w:rFonts w:ascii="Calibri" w:hAnsi="Calibri"/>
          <w:color w:val="000000"/>
          <w:sz w:val="22"/>
        </w:rPr>
        <w:t>inicijali, datum/godina rođenja, spol, jedinstveni broj bolesnika (UPN) koji Vam je dala bolnica Vašeg djeteta i država</w:t>
      </w:r>
    </w:p>
    <w:p w14:paraId="43E4F08A" w14:textId="77777777" w:rsidR="004969EB" w:rsidRDefault="00B00C5B">
      <w:pPr>
        <w:numPr>
          <w:ilvl w:val="0"/>
          <w:numId w:val="5"/>
        </w:numPr>
        <w:pBdr>
          <w:top w:val="nil"/>
          <w:left w:val="nil"/>
          <w:bottom w:val="nil"/>
          <w:right w:val="nil"/>
          <w:between w:val="nil"/>
        </w:pBdr>
        <w:spacing w:after="0" w:line="259" w:lineRule="auto"/>
        <w:ind w:left="567"/>
        <w:jc w:val="both"/>
        <w:rPr>
          <w:rFonts w:ascii="Calibri" w:eastAsia="Calibri" w:hAnsi="Calibri" w:cs="Calibri"/>
          <w:color w:val="000000"/>
          <w:sz w:val="22"/>
        </w:rPr>
      </w:pPr>
      <w:r>
        <w:rPr>
          <w:rFonts w:ascii="Calibri" w:hAnsi="Calibri"/>
          <w:color w:val="000000"/>
          <w:sz w:val="22"/>
        </w:rPr>
        <w:t>povijest bolesti, sistematski pregled te nalazi testiranja krvi i koštane srži</w:t>
      </w:r>
    </w:p>
    <w:p w14:paraId="40ECBDF7" w14:textId="77777777" w:rsidR="004969EB" w:rsidRDefault="00B00C5B">
      <w:pPr>
        <w:numPr>
          <w:ilvl w:val="0"/>
          <w:numId w:val="5"/>
        </w:numPr>
        <w:pBdr>
          <w:top w:val="nil"/>
          <w:left w:val="nil"/>
          <w:bottom w:val="nil"/>
          <w:right w:val="nil"/>
          <w:between w:val="nil"/>
        </w:pBdr>
        <w:spacing w:after="0" w:line="259" w:lineRule="auto"/>
        <w:ind w:left="567"/>
        <w:jc w:val="both"/>
        <w:rPr>
          <w:rFonts w:ascii="Calibri" w:eastAsia="Calibri" w:hAnsi="Calibri" w:cs="Calibri"/>
          <w:color w:val="000000"/>
          <w:sz w:val="22"/>
        </w:rPr>
      </w:pPr>
      <w:r>
        <w:rPr>
          <w:rFonts w:ascii="Calibri" w:hAnsi="Calibri"/>
          <w:color w:val="000000"/>
          <w:sz w:val="22"/>
        </w:rPr>
        <w:t xml:space="preserve">dijagnoza </w:t>
      </w:r>
    </w:p>
    <w:p w14:paraId="554092C8" w14:textId="77777777" w:rsidR="004969EB" w:rsidRDefault="00B00C5B">
      <w:pPr>
        <w:numPr>
          <w:ilvl w:val="0"/>
          <w:numId w:val="5"/>
        </w:numPr>
        <w:pBdr>
          <w:top w:val="nil"/>
          <w:left w:val="nil"/>
          <w:bottom w:val="nil"/>
          <w:right w:val="nil"/>
          <w:between w:val="nil"/>
        </w:pBdr>
        <w:spacing w:after="0" w:line="259" w:lineRule="auto"/>
        <w:ind w:left="567"/>
        <w:jc w:val="both"/>
        <w:rPr>
          <w:rFonts w:ascii="Calibri" w:eastAsia="Calibri" w:hAnsi="Calibri" w:cs="Calibri"/>
          <w:color w:val="000000"/>
          <w:sz w:val="22"/>
        </w:rPr>
      </w:pPr>
      <w:r>
        <w:rPr>
          <w:rFonts w:ascii="Calibri" w:hAnsi="Calibri"/>
          <w:color w:val="000000"/>
          <w:sz w:val="22"/>
        </w:rPr>
        <w:t>transfuzije, lijekovi i liječenje</w:t>
      </w:r>
    </w:p>
    <w:p w14:paraId="294BEBA2" w14:textId="74C23890" w:rsidR="004969EB" w:rsidRDefault="00F75058">
      <w:pPr>
        <w:numPr>
          <w:ilvl w:val="0"/>
          <w:numId w:val="5"/>
        </w:numPr>
        <w:pBdr>
          <w:top w:val="nil"/>
          <w:left w:val="nil"/>
          <w:bottom w:val="nil"/>
          <w:right w:val="nil"/>
          <w:between w:val="nil"/>
        </w:pBdr>
        <w:spacing w:after="120" w:line="259" w:lineRule="auto"/>
        <w:ind w:left="567"/>
        <w:jc w:val="both"/>
        <w:rPr>
          <w:rFonts w:ascii="Calibri" w:eastAsia="Calibri" w:hAnsi="Calibri" w:cs="Calibri"/>
          <w:color w:val="000000"/>
          <w:sz w:val="22"/>
        </w:rPr>
      </w:pPr>
      <w:r>
        <w:rPr>
          <w:rFonts w:ascii="Calibri" w:hAnsi="Calibri"/>
          <w:color w:val="000000"/>
          <w:sz w:val="22"/>
        </w:rPr>
        <w:t>odgovor</w:t>
      </w:r>
      <w:r w:rsidR="00B00C5B">
        <w:rPr>
          <w:rFonts w:ascii="Calibri" w:hAnsi="Calibri"/>
          <w:color w:val="000000"/>
          <w:sz w:val="22"/>
        </w:rPr>
        <w:t xml:space="preserve"> na liječenje i komplikacije. </w:t>
      </w:r>
    </w:p>
    <w:p w14:paraId="609B6BAF" w14:textId="77777777"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 xml:space="preserve">Osobni podaci koji se pohranjuju u Registru EBMT-a povezat će se s djetetovim inicijalima, datumom/godinom rođenja, spolom i jedinstvenim brojem bolesnika (UPN) koji Vam je dala bolnica. Ti minimalni podaci koji se mogu identificirati potrebni su kako bi se omogućila ispravna pohrana podataka prikupljenih u različito vrijeme u istu evidenciju. Oni se neće upotrijebiti u cilju identifikacije Vašeg djeteta kao pojedinca. </w:t>
      </w:r>
    </w:p>
    <w:p w14:paraId="457EFD81" w14:textId="1D44B6F6"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 xml:space="preserve">Radi zaštite privatnosti Vašeg djeteta, podacima je dodan jedinstveni i neinformativni broj u bazi podataka. Taj se proces naziva pseudonimizacijom i definiran je u OUZP-u. Omogućuje obradu osobnih podataka Vašeg djeteta na način kojim se podaci više ne mogu povezati s Vašim djetetom bez upotrebe dodatnih podataka koji se pohranjuju u lokalnoj bolnici Vašeg djeteta. EBMT se trudi smanjiti na najnižu razinu razmjenu osobnih podataka, pogotovo minimalnih podataka o bolesniku koji se </w:t>
      </w:r>
      <w:r>
        <w:rPr>
          <w:rFonts w:ascii="Calibri" w:hAnsi="Calibri"/>
          <w:sz w:val="22"/>
        </w:rPr>
        <w:lastRenderedPageBreak/>
        <w:t>mogu identificirati. Kad god je to moguće, EBMT razmjenjuje pseudonimizirane podatke ili, kad to okolnosti dopuštaju, anonimizirane podatke. No</w:t>
      </w:r>
      <w:r w:rsidR="00E011AC">
        <w:rPr>
          <w:rFonts w:ascii="Calibri" w:hAnsi="Calibri"/>
          <w:sz w:val="22"/>
        </w:rPr>
        <w:t>,</w:t>
      </w:r>
      <w:r>
        <w:rPr>
          <w:rFonts w:ascii="Calibri" w:hAnsi="Calibri"/>
          <w:sz w:val="22"/>
        </w:rPr>
        <w:t xml:space="preserve"> u određenim situacijama, na primjer, da bi se spriječilo udvostručivanje podataka, ipak može nastati potreba za razmjenom minimalnih podataka koji se mogu identificirati, no to će se uvijek provesti u skladu sa zakonom propisanim mjerama zaštite podataka.</w:t>
      </w:r>
    </w:p>
    <w:p w14:paraId="33D00B0A"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bookmarkStart w:id="2" w:name="_heading=h.1fob9te"/>
      <w:bookmarkEnd w:id="2"/>
      <w:r>
        <w:rPr>
          <w:rFonts w:ascii="Calibri" w:hAnsi="Calibri"/>
          <w:color w:val="000000"/>
          <w:sz w:val="24"/>
          <w:szCs w:val="24"/>
        </w:rPr>
        <w:t xml:space="preserve">Koja je svrha prikupljanja i obrade podataka o Vašem djetetu? </w:t>
      </w:r>
    </w:p>
    <w:p w14:paraId="4F445BEB" w14:textId="77777777" w:rsidR="004969EB" w:rsidRDefault="00B00C5B">
      <w:pPr>
        <w:spacing w:before="240" w:after="160" w:line="259" w:lineRule="auto"/>
        <w:jc w:val="both"/>
        <w:rPr>
          <w:rFonts w:ascii="Calibri" w:eastAsia="Calibri" w:hAnsi="Calibri" w:cs="Calibri"/>
          <w:b/>
          <w:sz w:val="22"/>
        </w:rPr>
      </w:pPr>
      <w:r>
        <w:rPr>
          <w:rFonts w:ascii="Calibri" w:hAnsi="Calibri"/>
          <w:b/>
          <w:sz w:val="22"/>
        </w:rPr>
        <w:t>Registar EBMT-a</w:t>
      </w:r>
    </w:p>
    <w:p w14:paraId="0C8725AF" w14:textId="77777777" w:rsidR="004969EB" w:rsidRDefault="00B00C5B">
      <w:pPr>
        <w:spacing w:before="80" w:after="160" w:line="259" w:lineRule="auto"/>
        <w:jc w:val="both"/>
        <w:rPr>
          <w:rFonts w:ascii="Calibri" w:eastAsia="Calibri" w:hAnsi="Calibri" w:cs="Calibri"/>
          <w:sz w:val="22"/>
        </w:rPr>
      </w:pPr>
      <w:r>
        <w:rPr>
          <w:rFonts w:ascii="Calibri" w:hAnsi="Calibri"/>
          <w:sz w:val="22"/>
        </w:rPr>
        <w:t>Primarna funkcija Registra EBMT-a jest prikupljanje kliničkih podataka o bolesnicima koji su dobivali transplantaciju krvi i/ili koštane srži i/ili terapiju IEC u sklopu liječenja. Prikupljeni podaci upotrebljavat će se za:</w:t>
      </w:r>
    </w:p>
    <w:p w14:paraId="37BD5FD9" w14:textId="77777777" w:rsidR="004969EB" w:rsidRDefault="00B00C5B">
      <w:pPr>
        <w:numPr>
          <w:ilvl w:val="0"/>
          <w:numId w:val="1"/>
        </w:numPr>
        <w:pBdr>
          <w:top w:val="nil"/>
          <w:left w:val="nil"/>
          <w:bottom w:val="nil"/>
          <w:right w:val="nil"/>
          <w:between w:val="nil"/>
        </w:pBdr>
        <w:spacing w:before="80" w:after="0" w:line="259" w:lineRule="auto"/>
        <w:ind w:left="709"/>
        <w:jc w:val="both"/>
        <w:rPr>
          <w:rFonts w:ascii="Calibri" w:eastAsia="Calibri" w:hAnsi="Calibri" w:cs="Calibri"/>
          <w:color w:val="000000"/>
          <w:sz w:val="22"/>
        </w:rPr>
      </w:pPr>
      <w:r>
        <w:rPr>
          <w:rFonts w:ascii="Calibri" w:hAnsi="Calibri"/>
          <w:color w:val="000000"/>
          <w:sz w:val="22"/>
        </w:rPr>
        <w:t>medicinska istraživanja s ciljem proširenja baze znanja na području transplantacije, terapije IEC i imunosupresijske terapije</w:t>
      </w:r>
    </w:p>
    <w:p w14:paraId="7712E74A" w14:textId="77777777" w:rsidR="004969EB" w:rsidRDefault="00B00C5B">
      <w:pPr>
        <w:numPr>
          <w:ilvl w:val="0"/>
          <w:numId w:val="6"/>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 xml:space="preserve">poboljšanje skrbi o bolesnicima u bolnicama: </w:t>
      </w:r>
    </w:p>
    <w:p w14:paraId="2B3FEB75" w14:textId="77777777" w:rsidR="004969EB" w:rsidRDefault="00B00C5B">
      <w:pPr>
        <w:numPr>
          <w:ilvl w:val="1"/>
          <w:numId w:val="6"/>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navođenjem referentnih podataka o rezultatima liječenja koje bolnice mogu upotrebljavati za kontrolu kvalitete</w:t>
      </w:r>
    </w:p>
    <w:p w14:paraId="4E38BECB" w14:textId="77777777" w:rsidR="004969EB" w:rsidRDefault="00B00C5B">
      <w:pPr>
        <w:numPr>
          <w:ilvl w:val="1"/>
          <w:numId w:val="6"/>
        </w:numPr>
        <w:pBdr>
          <w:top w:val="nil"/>
          <w:left w:val="nil"/>
          <w:bottom w:val="nil"/>
          <w:right w:val="nil"/>
          <w:between w:val="nil"/>
        </w:pBdr>
        <w:spacing w:after="0" w:line="259" w:lineRule="auto"/>
        <w:jc w:val="both"/>
        <w:rPr>
          <w:rFonts w:ascii="Calibri" w:eastAsia="Calibri" w:hAnsi="Calibri" w:cs="Calibri"/>
          <w:color w:val="000000"/>
          <w:sz w:val="22"/>
        </w:rPr>
      </w:pPr>
      <w:r>
        <w:rPr>
          <w:rFonts w:ascii="Calibri" w:hAnsi="Calibri"/>
          <w:color w:val="000000"/>
          <w:sz w:val="22"/>
        </w:rPr>
        <w:t xml:space="preserve">razvojem novih i poboljšanih postupaka za transplantaciju, terapiju IEC i imunosupresijsku terapiju </w:t>
      </w:r>
    </w:p>
    <w:p w14:paraId="71FC6309" w14:textId="77777777" w:rsidR="004969EB" w:rsidRDefault="00B00C5B">
      <w:pPr>
        <w:numPr>
          <w:ilvl w:val="1"/>
          <w:numId w:val="6"/>
        </w:numPr>
        <w:pBdr>
          <w:top w:val="nil"/>
          <w:left w:val="nil"/>
          <w:bottom w:val="nil"/>
          <w:right w:val="nil"/>
          <w:between w:val="nil"/>
        </w:pBdr>
        <w:spacing w:after="160" w:line="259" w:lineRule="auto"/>
        <w:jc w:val="both"/>
        <w:rPr>
          <w:rFonts w:ascii="Calibri" w:eastAsia="Calibri" w:hAnsi="Calibri" w:cs="Calibri"/>
          <w:color w:val="000000"/>
          <w:sz w:val="22"/>
        </w:rPr>
      </w:pPr>
      <w:r>
        <w:rPr>
          <w:rFonts w:ascii="Calibri" w:hAnsi="Calibri"/>
          <w:color w:val="000000"/>
          <w:sz w:val="22"/>
        </w:rPr>
        <w:t>poboljšanjem kvalitete tih postupaka akreditacijom bolnica za liječenje.</w:t>
      </w:r>
    </w:p>
    <w:p w14:paraId="7A7042AF" w14:textId="77777777" w:rsidR="004969EB" w:rsidRDefault="00B00C5B">
      <w:pPr>
        <w:spacing w:before="80" w:after="160" w:line="259" w:lineRule="auto"/>
        <w:jc w:val="both"/>
        <w:rPr>
          <w:rFonts w:ascii="Calibri" w:eastAsia="Calibri" w:hAnsi="Calibri" w:cs="Calibri"/>
          <w:sz w:val="22"/>
        </w:rPr>
      </w:pPr>
      <w:r>
        <w:rPr>
          <w:rFonts w:ascii="Calibri" w:hAnsi="Calibri"/>
          <w:sz w:val="22"/>
        </w:rPr>
        <w:t>Podaci o Vašem djetetu u Registru EBMT-a pridonijet će poboljšanju skrbi o bolesnicima i ishoda liječenja.</w:t>
      </w:r>
    </w:p>
    <w:p w14:paraId="3FBB1B80" w14:textId="19316940" w:rsidR="004969EB" w:rsidRDefault="00B00C5B">
      <w:pPr>
        <w:spacing w:before="80" w:after="160" w:line="259" w:lineRule="auto"/>
        <w:jc w:val="both"/>
        <w:rPr>
          <w:rFonts w:ascii="Calibri" w:eastAsia="Calibri" w:hAnsi="Calibri" w:cs="Calibri"/>
          <w:sz w:val="22"/>
        </w:rPr>
      </w:pPr>
      <w:r>
        <w:rPr>
          <w:rFonts w:ascii="Calibri" w:hAnsi="Calibri"/>
          <w:sz w:val="22"/>
        </w:rPr>
        <w:t>EBMT surađuje s velikim brojem „Partner</w:t>
      </w:r>
      <w:r w:rsidR="005A38A1">
        <w:rPr>
          <w:rFonts w:ascii="Calibri" w:hAnsi="Calibri"/>
          <w:sz w:val="22"/>
        </w:rPr>
        <w:t>im</w:t>
      </w:r>
      <w:r>
        <w:rPr>
          <w:rFonts w:ascii="Calibri" w:hAnsi="Calibri"/>
          <w:sz w:val="22"/>
        </w:rPr>
        <w:t xml:space="preserve">a za suradnju” na međunarodnoj razini, uključujući nacionalne registre, nacionalna tijela zdravstvene zaštite i istraživače iz znanstvenih/kliničkih ustanova. Stoga od Vas tražimo i pristanak za razmjenu osobnih podataka Vašeg djeteta s tim EBMT-ovim partnerima radi ispunjavanja spomenute svrhe. </w:t>
      </w:r>
    </w:p>
    <w:p w14:paraId="081AD4F2" w14:textId="11CB65CC" w:rsidR="004969EB" w:rsidRDefault="00B00C5B">
      <w:pPr>
        <w:spacing w:before="80" w:after="160" w:line="259" w:lineRule="auto"/>
        <w:jc w:val="both"/>
        <w:rPr>
          <w:rFonts w:ascii="Calibri" w:eastAsia="Calibri" w:hAnsi="Calibri" w:cs="Calibri"/>
          <w:sz w:val="22"/>
        </w:rPr>
      </w:pPr>
      <w:r>
        <w:rPr>
          <w:rFonts w:ascii="Calibri" w:hAnsi="Calibri"/>
          <w:sz w:val="22"/>
        </w:rPr>
        <w:t xml:space="preserve">Radi toga EBMT može surađivati i s Europskom agencijom za lijekove (EMA; </w:t>
      </w:r>
      <w:hyperlink r:id="rId9">
        <w:r>
          <w:rPr>
            <w:rFonts w:ascii="Calibri" w:hAnsi="Calibri"/>
          </w:rPr>
          <w:t>www.ema.europa.eu/ema</w:t>
        </w:r>
      </w:hyperlink>
      <w:r>
        <w:rPr>
          <w:rFonts w:ascii="Calibri" w:hAnsi="Calibri"/>
          <w:sz w:val="22"/>
        </w:rPr>
        <w:t>), nacionalnim tijelima zdravstvene zaštite, tijelima za procjenu zdravstvene tehnologije i nositeljima odobrenja za stavljanje lijeka u promet (farmaceutske tvrtke koje su vlasnici terapija koje primaju bolesnici poput Vašeg djeteta).</w:t>
      </w:r>
    </w:p>
    <w:p w14:paraId="0867FA6B" w14:textId="4B4169F1" w:rsidR="004969EB" w:rsidRDefault="00B00C5B">
      <w:pPr>
        <w:spacing w:before="240" w:after="160" w:line="259" w:lineRule="auto"/>
        <w:jc w:val="both"/>
        <w:rPr>
          <w:rFonts w:ascii="Calibri" w:eastAsia="Calibri" w:hAnsi="Calibri" w:cs="Calibri"/>
          <w:b/>
          <w:sz w:val="22"/>
        </w:rPr>
      </w:pPr>
      <w:bookmarkStart w:id="3" w:name="_heading=h.3znysh7"/>
      <w:bookmarkEnd w:id="3"/>
      <w:r>
        <w:rPr>
          <w:rFonts w:ascii="Calibri" w:hAnsi="Calibri"/>
          <w:b/>
          <w:sz w:val="22"/>
        </w:rPr>
        <w:t xml:space="preserve">Obveze nakon odobrenja koje se odnose na terapije </w:t>
      </w:r>
      <w:r w:rsidR="00F75058">
        <w:rPr>
          <w:rFonts w:ascii="Calibri" w:hAnsi="Calibri"/>
          <w:b/>
          <w:sz w:val="22"/>
        </w:rPr>
        <w:t>IEC</w:t>
      </w:r>
    </w:p>
    <w:p w14:paraId="17FE9EAF" w14:textId="77777777" w:rsidR="004969EB" w:rsidRDefault="00B00C5B">
      <w:pPr>
        <w:spacing w:before="80" w:after="160" w:line="259" w:lineRule="auto"/>
        <w:jc w:val="both"/>
        <w:rPr>
          <w:rFonts w:ascii="Calibri" w:eastAsia="Calibri" w:hAnsi="Calibri" w:cs="Calibri"/>
          <w:sz w:val="22"/>
        </w:rPr>
      </w:pPr>
      <w:r>
        <w:rPr>
          <w:rFonts w:ascii="Calibri" w:hAnsi="Calibri"/>
          <w:sz w:val="22"/>
        </w:rPr>
        <w:t>U Europi se terapije IEC smiju primjenjivati za liječenje bolesnika tek nakon što EMA odobri nositeljima odobrenja za stavljanje lijeka u promet prodaju njihove terapije. EMA može zatražiti od nositelja odobrenja za stavljanje lijeka u promet da provede dodatna ispitivanja nakon odobrenja radi nadzora dugoročne sigurnosti i djelotvornosti proizvoda. EMA je preporučila da nositelji odobrenja za stavljanje lijeka u promet surađuju s EBMT-om radi provedbe tih ispitivanja. Radi toga je EBMT razvio „Okvir za obradu podataka iz Registra EBMT-a za ispitivanja nakon odobrenja o efektorskim stanicama imunosnog sustava”, koji je javno dostupan na EBMT-ovim mrežnim stranicama. Taj okvir omogućit će EBMT-u da pomogne nositeljima odobrenja za stavljanje lijeka u promet s ispitivanjima terapija IEC nakon odobrenja koja nalaže EMA.</w:t>
      </w:r>
    </w:p>
    <w:p w14:paraId="1E1A61D0" w14:textId="353C147F" w:rsidR="004969EB" w:rsidRDefault="00B00C5B">
      <w:pPr>
        <w:spacing w:before="80" w:after="160" w:line="259" w:lineRule="auto"/>
        <w:jc w:val="both"/>
        <w:rPr>
          <w:rFonts w:ascii="Calibri" w:eastAsia="Calibri" w:hAnsi="Calibri" w:cs="Calibri"/>
          <w:sz w:val="22"/>
        </w:rPr>
      </w:pPr>
      <w:r>
        <w:rPr>
          <w:rFonts w:ascii="Calibri" w:hAnsi="Calibri"/>
          <w:sz w:val="22"/>
        </w:rPr>
        <w:lastRenderedPageBreak/>
        <w:t>Ako Vaše dijete dobiva</w:t>
      </w:r>
      <w:r w:rsidR="00E90C4E">
        <w:rPr>
          <w:rFonts w:ascii="Calibri" w:hAnsi="Calibri"/>
          <w:sz w:val="22"/>
        </w:rPr>
        <w:t xml:space="preserve"> bilo koju</w:t>
      </w:r>
      <w:r>
        <w:rPr>
          <w:rFonts w:ascii="Calibri" w:hAnsi="Calibri"/>
          <w:sz w:val="22"/>
        </w:rPr>
        <w:t xml:space="preserve"> terapiju IEC u sklopu liječenja u bolnici, EBMT traži Vaš pristanak za razmjenu djetetovih pseudonimiziranih podataka u Registru EBMT-a s nositeljima odobrenja za stavljanje lijeka u promet za terapiju IEC koju Vaše dijete dobiva. To će pomoći nositeljima odobrenja za stavljanje lijeka u promet u poštovanju njihovih obaveza prema EMA-i i nacionalnim tijelima zdravstvene zaštite. To će pridonijeti boljem shvaćanju sigurnosti i djelotvornosti proizvoda koje Vaše dijete dobiva.</w:t>
      </w:r>
    </w:p>
    <w:p w14:paraId="752731EA" w14:textId="77777777" w:rsidR="004969EB" w:rsidRDefault="00B00C5B">
      <w:pPr>
        <w:spacing w:before="240" w:after="160" w:line="259" w:lineRule="auto"/>
        <w:jc w:val="both"/>
        <w:rPr>
          <w:rFonts w:ascii="Calibri" w:eastAsia="Calibri" w:hAnsi="Calibri" w:cs="Calibri"/>
          <w:b/>
          <w:sz w:val="22"/>
        </w:rPr>
      </w:pPr>
      <w:bookmarkStart w:id="4" w:name="_heading=h.2et92p0"/>
      <w:bookmarkEnd w:id="4"/>
      <w:r>
        <w:rPr>
          <w:rFonts w:ascii="Calibri" w:hAnsi="Calibri"/>
          <w:b/>
          <w:sz w:val="22"/>
        </w:rPr>
        <w:t>Procjene zdravstvene tehnologije</w:t>
      </w:r>
    </w:p>
    <w:p w14:paraId="7BB2D78A" w14:textId="77777777" w:rsidR="004969EB" w:rsidRDefault="00B00C5B">
      <w:pPr>
        <w:spacing w:before="80" w:after="160" w:line="259" w:lineRule="auto"/>
        <w:jc w:val="both"/>
        <w:rPr>
          <w:rFonts w:ascii="Calibri" w:eastAsia="Calibri" w:hAnsi="Calibri" w:cs="Calibri"/>
          <w:sz w:val="22"/>
        </w:rPr>
      </w:pPr>
      <w:r>
        <w:rPr>
          <w:rFonts w:ascii="Calibri" w:hAnsi="Calibri"/>
          <w:sz w:val="22"/>
        </w:rPr>
        <w:t xml:space="preserve">Procjena zdravstvene tehnologije vrednuje društveni, gospodarski, organizacijski i etički utjecaj lijeka ili zdravstvene tehnologije. Tijela za procjenu zdravstvene tehnologije provode te procjene radi doprinosa zdravstvenim politikama koje su sigurne i djelotvorne za bolesnike. Ujedno daju preporuke osiguravateljima i agencijama za naknadu troškova liječenja o financiranju ili naknadi troškova za lijekove. </w:t>
      </w:r>
    </w:p>
    <w:p w14:paraId="1703BAF4" w14:textId="77777777" w:rsidR="004969EB" w:rsidRDefault="00B00C5B">
      <w:pPr>
        <w:spacing w:before="80" w:after="160" w:line="259" w:lineRule="auto"/>
        <w:jc w:val="both"/>
        <w:rPr>
          <w:rFonts w:ascii="Calibri" w:eastAsia="Calibri" w:hAnsi="Calibri" w:cs="Calibri"/>
          <w:sz w:val="22"/>
        </w:rPr>
      </w:pPr>
      <w:r>
        <w:rPr>
          <w:rFonts w:ascii="Calibri" w:hAnsi="Calibri"/>
          <w:sz w:val="22"/>
        </w:rPr>
        <w:t>Podaci iz Registra EBMT-a mogu biti dragocjen izvor podataka za procjene zdravstvene tehnologije. EBMT olakšava procese procjene zdravstvene tehnologije kako bi podržao dostupnost novih terapija bolesnicima te da njihove troškove pokriju nacionalni sustavi zdravstvene zaštite i police zdravstvenog osiguranja.</w:t>
      </w:r>
    </w:p>
    <w:p w14:paraId="0527D2D3" w14:textId="77777777" w:rsidR="004969EB" w:rsidRDefault="00B00C5B">
      <w:pPr>
        <w:spacing w:before="80" w:after="160" w:line="259" w:lineRule="auto"/>
        <w:jc w:val="both"/>
        <w:rPr>
          <w:rFonts w:ascii="Calibri" w:eastAsia="Calibri" w:hAnsi="Calibri" w:cs="Calibri"/>
          <w:sz w:val="22"/>
        </w:rPr>
      </w:pPr>
      <w:bookmarkStart w:id="5" w:name="_heading=h.tyjcwt"/>
      <w:bookmarkEnd w:id="5"/>
      <w:r>
        <w:rPr>
          <w:rFonts w:ascii="Calibri" w:hAnsi="Calibri"/>
          <w:sz w:val="22"/>
        </w:rPr>
        <w:t>Tijela za procjenu zdravstvene tehnologije i/ili agencije za naknadu troškova liječenja mogu zatražiti od EBMT-a razmjenu pseudonimiziranih podataka s njima radi svoje procjene specifičnih zdravstvenih tehnologija. Češće se događa da tijela za procjenu zdravstvenih tehnologija i/ili agencije za naknadu troškova liječenja zatraže od nositelja odobrenja za odobrenja za stavljanje lijeka u promet da navede te podatke za svoj određeni proizvod. U tom slučaju nositelji odobrenja za stavljanje lijeka u promet obratit će se EBMT-u sa zahtjevom za razmjenu potrebnih podataka. Za olakšanje procjena koje provode tijela za procjenu zdravstvenih tehnologija i/ili agencije za naknadu troškova liječenja, EBMT od Vas traži pristanak za razmjenu djetetovih pseudonimiziranih podataka s nositeljima odobrenja za stavljanje lijeka u promet i tijelima za procjenu zdravstvenih tehnologija i/ili agencija za naknadu troškova liječenja.</w:t>
      </w:r>
    </w:p>
    <w:p w14:paraId="63CF9442"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 xml:space="preserve">Kako se podaci pohranjuju u Registar EBMT-a? </w:t>
      </w:r>
    </w:p>
    <w:p w14:paraId="2D779D3E" w14:textId="77777777"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Podaci se pohranjuju u elektroničku, ovlaštenu i zaštićenu bazu podataka EBMT-a te podliježu europskim propisima za zaštitu podataka. Ta je baza podataka smještena u državi koja je članica Europske unije i pod strogim je pravilima kontrole pristupa.</w:t>
      </w:r>
    </w:p>
    <w:p w14:paraId="60D81143"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 xml:space="preserve">Koliko će se dugo podaci pohranjivati? </w:t>
      </w:r>
    </w:p>
    <w:p w14:paraId="5C1B2AF4" w14:textId="77777777"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 xml:space="preserve">EBMT će čuvati podatke o Vašem djetetu na neodređeno vrijeme kako bi ih mogao upotrebljavati u budućnosti radi znanstvenih istraživanja. </w:t>
      </w:r>
    </w:p>
    <w:p w14:paraId="194BB6E6" w14:textId="77777777"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Partneri za suradnju čuvat će osobne podatke Vašeg djeteta sve dok oni služe svrhama opisanima u odjeljku 3.2.</w:t>
      </w:r>
    </w:p>
    <w:p w14:paraId="08B44A62"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bookmarkStart w:id="6" w:name="_heading=h.3dy6vkm"/>
      <w:bookmarkEnd w:id="6"/>
      <w:r>
        <w:rPr>
          <w:rFonts w:ascii="Calibri" w:hAnsi="Calibri"/>
          <w:color w:val="000000"/>
          <w:sz w:val="24"/>
          <w:szCs w:val="24"/>
        </w:rPr>
        <w:lastRenderedPageBreak/>
        <w:t>Tko ima pristup podacima u Registru EBMT-a?</w:t>
      </w:r>
    </w:p>
    <w:p w14:paraId="07964741"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Pristup podacima u Registru EBMT-a bit će ograničen na istraživačko osoblje EBMT-a i ovlaštene članove osoblja u bolnici Vašeg djeteta. Na zahtjev bolnice pristup se može dati Vašim nacionalnim registrima u području transplantacije krvi i/ili koštane srži te terapije IEC i/ili bolesti Vašeg djeteta. </w:t>
      </w:r>
    </w:p>
    <w:p w14:paraId="2B383E30"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Tko ima pristup djetetovim datotekama o bolesniku?</w:t>
      </w:r>
    </w:p>
    <w:p w14:paraId="27B68C68" w14:textId="77777777" w:rsidR="004969EB" w:rsidRDefault="00B00C5B">
      <w:pPr>
        <w:spacing w:before="120" w:after="160" w:line="259" w:lineRule="auto"/>
        <w:jc w:val="both"/>
        <w:rPr>
          <w:rFonts w:ascii="Calibri" w:eastAsia="Calibri" w:hAnsi="Calibri" w:cs="Calibri"/>
          <w:sz w:val="22"/>
        </w:rPr>
      </w:pPr>
      <w:r>
        <w:rPr>
          <w:rFonts w:ascii="Calibri" w:hAnsi="Calibri"/>
          <w:sz w:val="22"/>
        </w:rPr>
        <w:t>Pristup podacima iz zdravstvenog kartona Vašeg djeteta možda će biti potreban radi potvrde da se prikupljanje podataka za Registar EBMT-a provodi ispravno i u skladu s trenutačnim propisima. Pristup bolničkom zdravstvenom kartonu Vašeg djeteta bit će ograničen na:</w:t>
      </w:r>
    </w:p>
    <w:p w14:paraId="21354AE0" w14:textId="77777777" w:rsidR="004969EB" w:rsidRDefault="00B00C5B">
      <w:pPr>
        <w:numPr>
          <w:ilvl w:val="0"/>
          <w:numId w:val="5"/>
        </w:numPr>
        <w:pBdr>
          <w:top w:val="nil"/>
          <w:left w:val="nil"/>
          <w:bottom w:val="nil"/>
          <w:right w:val="nil"/>
          <w:between w:val="nil"/>
        </w:pBdr>
        <w:spacing w:before="120" w:after="0" w:line="259" w:lineRule="auto"/>
        <w:ind w:left="567"/>
        <w:jc w:val="both"/>
        <w:rPr>
          <w:rFonts w:ascii="Calibri" w:eastAsia="Calibri" w:hAnsi="Calibri" w:cs="Calibri"/>
          <w:color w:val="000000"/>
          <w:sz w:val="22"/>
        </w:rPr>
      </w:pPr>
      <w:r>
        <w:rPr>
          <w:rFonts w:ascii="Calibri" w:hAnsi="Calibri"/>
          <w:color w:val="000000"/>
          <w:sz w:val="22"/>
        </w:rPr>
        <w:t>osoblje u bolnici</w:t>
      </w:r>
    </w:p>
    <w:p w14:paraId="148625BB" w14:textId="77777777" w:rsidR="004969EB" w:rsidRDefault="00B00C5B">
      <w:pPr>
        <w:numPr>
          <w:ilvl w:val="0"/>
          <w:numId w:val="5"/>
        </w:numPr>
        <w:pBdr>
          <w:top w:val="nil"/>
          <w:left w:val="nil"/>
          <w:bottom w:val="nil"/>
          <w:right w:val="nil"/>
          <w:between w:val="nil"/>
        </w:pBdr>
        <w:spacing w:after="0" w:line="259" w:lineRule="auto"/>
        <w:ind w:left="567"/>
        <w:jc w:val="both"/>
        <w:rPr>
          <w:rFonts w:ascii="Calibri" w:eastAsia="Calibri" w:hAnsi="Calibri" w:cs="Calibri"/>
          <w:color w:val="000000"/>
          <w:sz w:val="22"/>
        </w:rPr>
      </w:pPr>
      <w:r>
        <w:rPr>
          <w:rFonts w:ascii="Calibri" w:hAnsi="Calibri"/>
          <w:color w:val="000000"/>
          <w:sz w:val="22"/>
        </w:rPr>
        <w:t xml:space="preserve">nadzornika ili revizora kojeg je ovlastio EBMT </w:t>
      </w:r>
    </w:p>
    <w:p w14:paraId="79622CCE" w14:textId="77777777" w:rsidR="004969EB" w:rsidRDefault="00B00C5B">
      <w:pPr>
        <w:numPr>
          <w:ilvl w:val="0"/>
          <w:numId w:val="5"/>
        </w:numPr>
        <w:pBdr>
          <w:top w:val="nil"/>
          <w:left w:val="nil"/>
          <w:bottom w:val="nil"/>
          <w:right w:val="nil"/>
          <w:between w:val="nil"/>
        </w:pBdr>
        <w:spacing w:after="120" w:line="259" w:lineRule="auto"/>
        <w:ind w:left="567"/>
        <w:jc w:val="both"/>
        <w:rPr>
          <w:rFonts w:ascii="Calibri" w:eastAsia="Calibri" w:hAnsi="Calibri" w:cs="Calibri"/>
          <w:color w:val="000000"/>
          <w:sz w:val="22"/>
        </w:rPr>
      </w:pPr>
      <w:r>
        <w:rPr>
          <w:rFonts w:ascii="Calibri" w:hAnsi="Calibri"/>
          <w:color w:val="000000"/>
          <w:sz w:val="22"/>
        </w:rPr>
        <w:t xml:space="preserve">regulatorna zdravstvena tijela. </w:t>
      </w:r>
    </w:p>
    <w:p w14:paraId="465DCBAE"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Sve strane imaju dužnost čuvanja povjerljivosti podataka prema Vašem djetetu kao sudioniku u istraživanju. Od Vas tražimo pristanak kojim za tu svrhu dopuštate pristup zdravstvenom kartonu Vašeg djeteta. </w:t>
      </w:r>
    </w:p>
    <w:p w14:paraId="175B9AF8"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 xml:space="preserve">Hoće li se podaci iz Registra EBMT-a razmijeniti s nekim trećim stranama? </w:t>
      </w:r>
    </w:p>
    <w:p w14:paraId="3054DDE2" w14:textId="77777777" w:rsidR="004969EB" w:rsidRDefault="00B00C5B">
      <w:pPr>
        <w:spacing w:before="120"/>
        <w:jc w:val="both"/>
        <w:rPr>
          <w:rFonts w:ascii="Calibri" w:eastAsia="Calibri" w:hAnsi="Calibri" w:cs="Calibri"/>
          <w:sz w:val="22"/>
        </w:rPr>
      </w:pPr>
      <w:r>
        <w:rPr>
          <w:rFonts w:ascii="Calibri" w:hAnsi="Calibri"/>
          <w:sz w:val="22"/>
        </w:rPr>
        <w:t xml:space="preserve">Uz Vaš pristanak, osobni podaci Vašeg djeteta u Registru EBMT-a smjet će se razmijeniti s partnerima za suradnju za svrhe opisane u odjeljku 3.2. U sklopu takvih suradnji, osobni će se podaci Vašeg djeteta možda poslati državama izvan onih koje su obuhvaćene OUZP-om (2016/679). EBMT uređuje zaštitne mjere koje zahtijeva OUZP radi zaštite osobnih podataka Vašeg djeteta kad se oni šalju u tzv. treće zemlje izvan Europske unije za koje Europska komisija nije potvrdila da omogućuju jednaku razinu zaštite podataka. </w:t>
      </w:r>
    </w:p>
    <w:p w14:paraId="42D0ED03"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 xml:space="preserve">Koji je pravni temelj za obradu podataka i tko je odgovoran? </w:t>
      </w:r>
    </w:p>
    <w:p w14:paraId="6421519F" w14:textId="77777777" w:rsidR="004969EB" w:rsidRDefault="00B00C5B">
      <w:pPr>
        <w:tabs>
          <w:tab w:val="left" w:pos="567"/>
        </w:tabs>
        <w:spacing w:before="120" w:after="160" w:line="259" w:lineRule="auto"/>
        <w:jc w:val="both"/>
        <w:rPr>
          <w:rFonts w:ascii="Calibri" w:eastAsia="Calibri" w:hAnsi="Calibri" w:cs="Calibri"/>
          <w:sz w:val="22"/>
        </w:rPr>
      </w:pPr>
      <w:bookmarkStart w:id="7" w:name="_heading=h.1t3h5sf"/>
      <w:bookmarkEnd w:id="7"/>
      <w:r>
        <w:rPr>
          <w:rFonts w:ascii="Calibri" w:hAnsi="Calibri"/>
          <w:sz w:val="22"/>
        </w:rPr>
        <w:t xml:space="preserve">OUZP (2016/679) uređuje prikupljanje, pohranu i obradu osobnih podataka. Svrha uredbe jest zajamčiti privatnost Vašeg djeteta. Kako bismo bili usklađeni s tim propisima, od Vas tražimo pristanak kao pravni temelj za prikupljanje, obradu i pohranu osobnih podataka Vašeg djeteta u Registru EBMT-a za svrhe opisane u odjeljku 3.2. </w:t>
      </w:r>
    </w:p>
    <w:p w14:paraId="6D45302D" w14:textId="77777777"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EBMT i bolnica zajednički su „upravitelji” osobnih podataka Vašeg djeteta u Registru EBMT-a. To znači da zajedno određuju svrhu obrade podataka (zašto) i načine obrade (kako). EBMT i bolnica odgovorni su za zaštitu podataka u Registru.</w:t>
      </w:r>
    </w:p>
    <w:p w14:paraId="12563260" w14:textId="77777777" w:rsidR="004969EB" w:rsidRDefault="00B00C5B">
      <w:pPr>
        <w:tabs>
          <w:tab w:val="left" w:pos="567"/>
        </w:tabs>
        <w:spacing w:before="120" w:after="160" w:line="259" w:lineRule="auto"/>
        <w:jc w:val="both"/>
        <w:rPr>
          <w:rFonts w:ascii="Calibri" w:eastAsia="Calibri" w:hAnsi="Calibri" w:cs="Calibri"/>
          <w:sz w:val="22"/>
        </w:rPr>
      </w:pPr>
      <w:r>
        <w:rPr>
          <w:rFonts w:ascii="Calibri" w:hAnsi="Calibri"/>
          <w:sz w:val="22"/>
        </w:rPr>
        <w:t xml:space="preserve">Ako se podaci o Vašem djetetu u Registru EBMT-a razmjenjuju sa zdravstvenim tijelima, tijelima za procjenu zdravstvenih tehnologija, nositeljima odobrenja za stavljanje lijeka u promet ili drugim znanstvenim/kliničkim partnerima za suradnju za svrhu opisanu u odjeljku 3.2., ti će partneri ujedno biti upravitelji osobnih podataka Vašeg djeteta za tu određenu svrhu te će stoga biti i odgovorni za zaštitu podataka. </w:t>
      </w:r>
    </w:p>
    <w:p w14:paraId="0FD74274"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bookmarkStart w:id="8" w:name="_heading=h.4d34og8"/>
      <w:bookmarkEnd w:id="8"/>
      <w:r>
        <w:rPr>
          <w:rFonts w:ascii="Calibri" w:hAnsi="Calibri"/>
          <w:color w:val="000000"/>
          <w:sz w:val="24"/>
          <w:szCs w:val="24"/>
        </w:rPr>
        <w:lastRenderedPageBreak/>
        <w:t xml:space="preserve">Koja su prava Vašeg djeteta (kao subjekta obrade podataka)? </w:t>
      </w:r>
    </w:p>
    <w:p w14:paraId="501D0ABF" w14:textId="77777777" w:rsidR="004969EB" w:rsidRDefault="00B00C5B">
      <w:pPr>
        <w:pBdr>
          <w:top w:val="nil"/>
          <w:left w:val="nil"/>
          <w:bottom w:val="nil"/>
          <w:right w:val="nil"/>
          <w:between w:val="nil"/>
        </w:pBdr>
        <w:spacing w:before="120" w:after="160" w:line="259" w:lineRule="auto"/>
        <w:jc w:val="both"/>
        <w:rPr>
          <w:rFonts w:ascii="Calibri" w:eastAsia="Calibri" w:hAnsi="Calibri" w:cs="Calibri"/>
          <w:color w:val="000000"/>
          <w:sz w:val="22"/>
        </w:rPr>
      </w:pPr>
      <w:r>
        <w:rPr>
          <w:rFonts w:ascii="Calibri" w:hAnsi="Calibri"/>
          <w:color w:val="000000"/>
          <w:sz w:val="22"/>
        </w:rPr>
        <w:t xml:space="preserve">Od Vas se traži pristanak za pristup, pohranu i obradu osobnih podataka Vašeg djeteta. Ako uskratite pristanak, tada se podaci o Vašem djetetu neće slati EBMT-u ni nekom od naših suradnika i neće se upotrebljavati za svrhe istraživanja radi pomoći budućim bolesnicima. </w:t>
      </w:r>
    </w:p>
    <w:p w14:paraId="05321A7B" w14:textId="77777777" w:rsidR="004969EB" w:rsidRDefault="00B00C5B">
      <w:pPr>
        <w:keepLines/>
        <w:spacing w:before="120" w:after="160" w:line="259" w:lineRule="auto"/>
        <w:jc w:val="both"/>
        <w:rPr>
          <w:rFonts w:ascii="Calibri" w:eastAsia="Calibri" w:hAnsi="Calibri" w:cs="Calibri"/>
          <w:sz w:val="22"/>
        </w:rPr>
      </w:pPr>
      <w:r>
        <w:rPr>
          <w:rFonts w:ascii="Calibri" w:hAnsi="Calibri"/>
          <w:sz w:val="22"/>
        </w:rPr>
        <w:t>Ako date pristanak, podaci koje čuva EBMT nastavit će biti pod Vašom kontrolom. Imate pravo zatražiti pristup i/ili ispravljanje osobnih podataka Vašeg djeteta ili podnijeti žalbu nacionalnom tijelu za zaštitu podataka. Vi i Vaše dijete imate i pravo u svakom trenutku povući svoj pristanak. Nadalje, imate pravo zatražiti brisanje osobnih podataka Vašeg djeteta iz baze podataka Registra EBMT-a i ostalih baza podataka u koje su podaci o Vašem djetetu možda izvezeni. To neće utjecati na vrstu ni kvalitetu liječenja koje Vaše dijete dobiva.</w:t>
      </w:r>
    </w:p>
    <w:p w14:paraId="6E2E9308" w14:textId="77777777" w:rsidR="004969EB" w:rsidRDefault="00B00C5B">
      <w:pPr>
        <w:keepLines/>
        <w:spacing w:before="120" w:after="160" w:line="259" w:lineRule="auto"/>
        <w:jc w:val="both"/>
        <w:rPr>
          <w:rFonts w:ascii="Calibri" w:eastAsia="Calibri" w:hAnsi="Calibri" w:cs="Calibri"/>
          <w:sz w:val="22"/>
        </w:rPr>
      </w:pPr>
      <w:r>
        <w:rPr>
          <w:rFonts w:ascii="Calibri" w:hAnsi="Calibri"/>
          <w:sz w:val="22"/>
        </w:rPr>
        <w:t xml:space="preserve">Djeca i adolescenti također imaju pravo povući pristanak kad postanu punoljetni. </w:t>
      </w:r>
    </w:p>
    <w:p w14:paraId="0BCB9C83" w14:textId="77777777" w:rsidR="004969EB" w:rsidRDefault="00B00C5B">
      <w:pPr>
        <w:pStyle w:val="Ttulo2"/>
        <w:numPr>
          <w:ilvl w:val="1"/>
          <w:numId w:val="2"/>
        </w:numPr>
        <w:spacing w:before="240" w:line="259" w:lineRule="auto"/>
        <w:ind w:left="851" w:hanging="567"/>
        <w:jc w:val="both"/>
        <w:rPr>
          <w:rFonts w:ascii="Calibri" w:eastAsia="Calibri" w:hAnsi="Calibri" w:cs="Calibri"/>
          <w:color w:val="000000"/>
          <w:sz w:val="24"/>
          <w:szCs w:val="24"/>
        </w:rPr>
      </w:pPr>
      <w:r>
        <w:rPr>
          <w:rFonts w:ascii="Calibri" w:hAnsi="Calibri"/>
          <w:color w:val="000000"/>
          <w:sz w:val="24"/>
          <w:szCs w:val="24"/>
        </w:rPr>
        <w:t xml:space="preserve">Postoje li dodatni troškovi ako Registru odlučite ustupiti podatke o svojem djetetu? </w:t>
      </w:r>
    </w:p>
    <w:p w14:paraId="1D3FF1C8"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Nema dodatnih troškova povezanih s ustupanjem podataka o Vašem djetetu Registru niti će Vam se platiti za to. </w:t>
      </w:r>
    </w:p>
    <w:p w14:paraId="392B553B" w14:textId="77777777" w:rsidR="004969EB" w:rsidRDefault="00B00C5B">
      <w:pPr>
        <w:spacing w:after="0" w:line="240" w:lineRule="auto"/>
        <w:rPr>
          <w:rFonts w:ascii="Calibri" w:eastAsia="Calibri" w:hAnsi="Calibri" w:cs="Calibri"/>
          <w:sz w:val="22"/>
        </w:rPr>
      </w:pPr>
      <w:r>
        <w:br w:type="page"/>
      </w:r>
    </w:p>
    <w:p w14:paraId="4E718E87" w14:textId="77777777" w:rsidR="004969EB" w:rsidRDefault="00B00C5B">
      <w:pPr>
        <w:pStyle w:val="Ttulo1"/>
        <w:numPr>
          <w:ilvl w:val="0"/>
          <w:numId w:val="2"/>
        </w:numPr>
        <w:spacing w:before="360" w:line="259" w:lineRule="auto"/>
        <w:ind w:left="357" w:hanging="357"/>
        <w:jc w:val="both"/>
        <w:rPr>
          <w:rFonts w:ascii="Calibri" w:eastAsia="Calibri" w:hAnsi="Calibri" w:cs="Calibri"/>
          <w:b w:val="0"/>
          <w:color w:val="2E75B5"/>
          <w:sz w:val="28"/>
        </w:rPr>
      </w:pPr>
      <w:r>
        <w:rPr>
          <w:rFonts w:ascii="Calibri" w:hAnsi="Calibri"/>
          <w:b w:val="0"/>
          <w:color w:val="2E75B5"/>
          <w:sz w:val="28"/>
        </w:rPr>
        <w:lastRenderedPageBreak/>
        <w:t>Komu se trebate obratiti za dodatne informacije ili ako želite ostvariti prava (svojeg djeteta)?</w:t>
      </w:r>
    </w:p>
    <w:p w14:paraId="75759F91" w14:textId="77777777" w:rsidR="004969EB" w:rsidRDefault="00B00C5B">
      <w:pPr>
        <w:spacing w:before="120" w:after="160" w:line="259" w:lineRule="auto"/>
        <w:jc w:val="both"/>
        <w:rPr>
          <w:rFonts w:ascii="Calibri" w:eastAsia="Calibri" w:hAnsi="Calibri" w:cs="Calibri"/>
          <w:sz w:val="22"/>
        </w:rPr>
      </w:pPr>
      <w:r>
        <w:rPr>
          <w:rFonts w:ascii="Calibri" w:hAnsi="Calibri"/>
          <w:sz w:val="22"/>
        </w:rPr>
        <w:t>Za dodatne informacije ili ako želite ostvariti prava (svojeg djeteta) navedena u odjeljku 3.9., obratite se:</w:t>
      </w:r>
    </w:p>
    <w:p w14:paraId="3C77654D" w14:textId="77777777" w:rsidR="004969EB" w:rsidRDefault="004969EB">
      <w:pPr>
        <w:tabs>
          <w:tab w:val="left" w:pos="567"/>
        </w:tabs>
        <w:spacing w:before="120" w:after="160" w:line="259" w:lineRule="auto"/>
        <w:jc w:val="both"/>
        <w:rPr>
          <w:rFonts w:ascii="Calibri" w:eastAsia="Calibri" w:hAnsi="Calibri" w:cs="Calibri"/>
          <w:sz w:val="22"/>
        </w:rPr>
      </w:pPr>
    </w:p>
    <w:p w14:paraId="4B761CE7" w14:textId="77777777" w:rsidR="004969EB" w:rsidRDefault="00B00C5B">
      <w:pPr>
        <w:tabs>
          <w:tab w:val="left" w:pos="567"/>
        </w:tabs>
        <w:spacing w:before="120" w:after="160" w:line="259" w:lineRule="auto"/>
        <w:jc w:val="both"/>
        <w:rPr>
          <w:rFonts w:ascii="Calibri" w:eastAsia="Calibri" w:hAnsi="Calibri" w:cs="Calibri"/>
          <w:sz w:val="22"/>
        </w:rPr>
      </w:pPr>
      <w:r w:rsidRPr="00AB3CC2">
        <w:rPr>
          <w:rFonts w:ascii="Calibri" w:hAnsi="Calibri"/>
          <w:sz w:val="22"/>
          <w:highlight w:val="yellow"/>
        </w:rPr>
        <w:t xml:space="preserve">[UMETNITE SLUŽBENIKA ZA ZAŠTITU PODATAKA U BOLNICI] </w:t>
      </w:r>
    </w:p>
    <w:p w14:paraId="0D3FB345" w14:textId="77777777" w:rsidR="004969EB" w:rsidRDefault="00B00C5B">
      <w:pPr>
        <w:spacing w:before="120" w:after="160" w:line="259" w:lineRule="auto"/>
        <w:jc w:val="both"/>
        <w:rPr>
          <w:rFonts w:ascii="Calibri" w:eastAsia="Calibri" w:hAnsi="Calibri" w:cs="Calibri"/>
          <w:sz w:val="22"/>
        </w:rPr>
      </w:pPr>
      <w:r w:rsidRPr="00AB3CC2">
        <w:rPr>
          <w:rFonts w:ascii="Calibri" w:hAnsi="Calibri"/>
          <w:sz w:val="22"/>
          <w:highlight w:val="yellow"/>
        </w:rPr>
        <w:t>[IME I PREZIME, TITULA]</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AB3CC2">
        <w:rPr>
          <w:rFonts w:ascii="Calibri" w:hAnsi="Calibri"/>
          <w:sz w:val="22"/>
          <w:highlight w:val="yellow"/>
        </w:rPr>
        <w:t>[PODACI ZA KONTAKT]</w:t>
      </w:r>
    </w:p>
    <w:p w14:paraId="5FCD2060" w14:textId="77777777" w:rsidR="004969EB" w:rsidRDefault="004969EB">
      <w:pPr>
        <w:spacing w:before="120" w:after="160" w:line="259" w:lineRule="auto"/>
        <w:jc w:val="both"/>
        <w:rPr>
          <w:rFonts w:ascii="Calibri" w:eastAsia="Calibri" w:hAnsi="Calibri" w:cs="Calibri"/>
          <w:sz w:val="22"/>
        </w:rPr>
      </w:pPr>
    </w:p>
    <w:p w14:paraId="5B5FF98F" w14:textId="77777777" w:rsidR="004969EB" w:rsidRDefault="004969EB">
      <w:pPr>
        <w:spacing w:before="120" w:after="160" w:line="259" w:lineRule="auto"/>
        <w:jc w:val="both"/>
        <w:rPr>
          <w:rFonts w:ascii="Calibri" w:eastAsia="Calibri" w:hAnsi="Calibri" w:cs="Calibri"/>
          <w:sz w:val="22"/>
        </w:rPr>
      </w:pPr>
    </w:p>
    <w:p w14:paraId="0BF5D85E" w14:textId="77777777" w:rsidR="004969EB" w:rsidRDefault="00B00C5B">
      <w:pPr>
        <w:spacing w:before="120" w:after="160" w:line="259" w:lineRule="auto"/>
        <w:jc w:val="both"/>
        <w:rPr>
          <w:rFonts w:ascii="Calibri" w:eastAsia="Calibri" w:hAnsi="Calibri" w:cs="Calibri"/>
          <w:sz w:val="22"/>
        </w:rPr>
      </w:pPr>
      <w:r>
        <w:rPr>
          <w:rFonts w:ascii="Calibri" w:hAnsi="Calibri"/>
          <w:sz w:val="22"/>
        </w:rPr>
        <w:t>Nositelj Registra [EBMT]</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p>
    <w:p w14:paraId="717A3376" w14:textId="324DF33D" w:rsidR="004969EB" w:rsidRDefault="00B00C5B">
      <w:pPr>
        <w:tabs>
          <w:tab w:val="left" w:pos="3544"/>
        </w:tabs>
        <w:spacing w:before="60" w:after="60" w:line="259" w:lineRule="auto"/>
        <w:jc w:val="both"/>
        <w:rPr>
          <w:rFonts w:ascii="Calibri" w:eastAsia="Calibri" w:hAnsi="Calibri" w:cs="Calibri"/>
          <w:sz w:val="22"/>
        </w:rPr>
      </w:pPr>
      <w:r>
        <w:rPr>
          <w:rFonts w:ascii="Calibri" w:hAnsi="Calibri"/>
          <w:sz w:val="22"/>
        </w:rPr>
        <w:t>Službenik za zaštitu podataka u EBMT-u</w:t>
      </w:r>
      <w:r>
        <w:rPr>
          <w:rFonts w:ascii="Calibri" w:hAnsi="Calibri"/>
          <w:sz w:val="22"/>
        </w:rPr>
        <w:tab/>
      </w:r>
      <w:r>
        <w:rPr>
          <w:rFonts w:ascii="Calibri" w:hAnsi="Calibri"/>
          <w:sz w:val="22"/>
        </w:rPr>
        <w:tab/>
      </w:r>
      <w:r>
        <w:rPr>
          <w:rFonts w:ascii="Calibri" w:hAnsi="Calibri"/>
          <w:sz w:val="22"/>
        </w:rPr>
        <w:tab/>
        <w:t xml:space="preserve">Elektronička pošta: </w:t>
      </w:r>
      <w:hyperlink r:id="rId10">
        <w:r>
          <w:rPr>
            <w:rFonts w:ascii="Calibri" w:hAnsi="Calibri"/>
            <w:sz w:val="22"/>
          </w:rPr>
          <w:t>data.protection@ebmt.org</w:t>
        </w:r>
      </w:hyperlink>
      <w:r>
        <w:rPr>
          <w:rFonts w:ascii="Calibri" w:hAnsi="Calibri"/>
          <w:sz w:val="22"/>
        </w:rPr>
        <w:t> </w:t>
      </w:r>
    </w:p>
    <w:p w14:paraId="7815213D" w14:textId="6EA76FB2" w:rsidR="004969EB" w:rsidRDefault="00B00C5B">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 </w:t>
      </w:r>
    </w:p>
    <w:p w14:paraId="5DA9063D" w14:textId="77777777" w:rsidR="004969EB" w:rsidRDefault="004969EB">
      <w:pPr>
        <w:tabs>
          <w:tab w:val="left" w:pos="3544"/>
        </w:tabs>
        <w:spacing w:before="60" w:after="60" w:line="259" w:lineRule="auto"/>
        <w:jc w:val="both"/>
        <w:rPr>
          <w:rFonts w:ascii="Calibri" w:eastAsia="Calibri" w:hAnsi="Calibri" w:cs="Calibri"/>
          <w:sz w:val="22"/>
        </w:rPr>
      </w:pPr>
    </w:p>
    <w:p w14:paraId="38612D59" w14:textId="77777777" w:rsidR="004969EB" w:rsidRDefault="00B00C5B">
      <w:pPr>
        <w:pStyle w:val="Ttulo1"/>
        <w:spacing w:before="360" w:line="259" w:lineRule="auto"/>
        <w:jc w:val="center"/>
        <w:rPr>
          <w:rFonts w:ascii="Calibri" w:eastAsia="Calibri" w:hAnsi="Calibri" w:cs="Calibri"/>
          <w:b w:val="0"/>
          <w:color w:val="2E75B5"/>
          <w:sz w:val="28"/>
        </w:rPr>
      </w:pPr>
      <w:r>
        <w:br w:type="page"/>
      </w:r>
      <w:r>
        <w:rPr>
          <w:rFonts w:ascii="Calibri" w:hAnsi="Calibri"/>
          <w:b w:val="0"/>
          <w:color w:val="2E75B5"/>
          <w:sz w:val="28"/>
        </w:rPr>
        <w:lastRenderedPageBreak/>
        <w:t>OBRAZAC ZA INFORMIRANI PRISTANAK ZA REGISTAR EBMT-a</w:t>
      </w:r>
    </w:p>
    <w:p w14:paraId="03158B59" w14:textId="2079F818" w:rsidR="004969EB" w:rsidRDefault="00B00C5B">
      <w:pPr>
        <w:spacing w:before="240" w:after="160" w:line="259" w:lineRule="auto"/>
        <w:jc w:val="both"/>
        <w:rPr>
          <w:rFonts w:ascii="Calibri" w:eastAsia="Calibri" w:hAnsi="Calibri" w:cs="Calibri"/>
          <w:b/>
          <w:sz w:val="22"/>
        </w:rPr>
      </w:pPr>
      <w:r>
        <w:rPr>
          <w:rFonts w:ascii="Calibri" w:hAnsi="Calibri"/>
          <w:sz w:val="22"/>
        </w:rPr>
        <w:t>Pročitao/la sam Letak za roditelje bolesnika (verzija 1.</w:t>
      </w:r>
      <w:r w:rsidR="00F60114">
        <w:rPr>
          <w:rFonts w:ascii="Calibri" w:hAnsi="Calibri"/>
          <w:sz w:val="22"/>
        </w:rPr>
        <w:t>0</w:t>
      </w:r>
      <w:r>
        <w:rPr>
          <w:rFonts w:ascii="Calibri" w:hAnsi="Calibri"/>
          <w:sz w:val="22"/>
        </w:rPr>
        <w:t xml:space="preserve">, </w:t>
      </w:r>
      <w:r w:rsidR="00F60114">
        <w:rPr>
          <w:rFonts w:ascii="Calibri" w:hAnsi="Calibri"/>
          <w:sz w:val="22"/>
        </w:rPr>
        <w:t>15</w:t>
      </w:r>
      <w:r>
        <w:rPr>
          <w:rFonts w:ascii="Calibri" w:hAnsi="Calibri"/>
          <w:sz w:val="22"/>
        </w:rPr>
        <w:t xml:space="preserve">. </w:t>
      </w:r>
      <w:r w:rsidR="00F60114">
        <w:rPr>
          <w:rFonts w:ascii="Calibri" w:hAnsi="Calibri"/>
          <w:sz w:val="22"/>
        </w:rPr>
        <w:t>10</w:t>
      </w:r>
      <w:r>
        <w:rPr>
          <w:rFonts w:ascii="Calibri" w:hAnsi="Calibri"/>
          <w:sz w:val="22"/>
        </w:rPr>
        <w:t>. 202</w:t>
      </w:r>
      <w:r w:rsidR="00F60114">
        <w:rPr>
          <w:rFonts w:ascii="Calibri" w:hAnsi="Calibri"/>
          <w:sz w:val="22"/>
        </w:rPr>
        <w:t>5</w:t>
      </w:r>
      <w:r>
        <w:rPr>
          <w:rFonts w:ascii="Calibri" w:hAnsi="Calibri"/>
          <w:sz w:val="22"/>
        </w:rPr>
        <w:t>.), imao/la sam priliku postaviti pitanja i dobio/la sam zadovoljavajuće odgovore. Imao/la sam dovoljno vremena za odluku o tome želim li Registru EBMT-a ustupiti podatke o svojem djetetu. Shvaćam da je sudjelovanje posve dobrovoljno i mogu odustati u svakom trenutku, bez navođenja razloga, a da to ne utječe na zdravstvenu skrb ili zakonska prava mojeg djeteta.</w:t>
      </w:r>
    </w:p>
    <w:tbl>
      <w:tblPr>
        <w:tblStyle w:val="a0"/>
        <w:tblW w:w="9233" w:type="dxa"/>
        <w:tblLayout w:type="fixed"/>
        <w:tblLook w:val="0400" w:firstRow="0" w:lastRow="0" w:firstColumn="0" w:lastColumn="0" w:noHBand="0" w:noVBand="1"/>
      </w:tblPr>
      <w:tblGrid>
        <w:gridCol w:w="7597"/>
        <w:gridCol w:w="818"/>
        <w:gridCol w:w="818"/>
      </w:tblGrid>
      <w:tr w:rsidR="004969EB" w14:paraId="6E47BD7C" w14:textId="77777777">
        <w:tc>
          <w:tcPr>
            <w:tcW w:w="7597" w:type="dxa"/>
            <w:vAlign w:val="bottom"/>
          </w:tcPr>
          <w:p w14:paraId="6C8F8AE7" w14:textId="77777777" w:rsidR="004969EB" w:rsidRDefault="00B00C5B">
            <w:pPr>
              <w:pBdr>
                <w:top w:val="nil"/>
                <w:left w:val="nil"/>
                <w:bottom w:val="nil"/>
                <w:right w:val="nil"/>
                <w:between w:val="nil"/>
              </w:pBdr>
              <w:spacing w:before="120" w:after="0" w:line="259" w:lineRule="auto"/>
              <w:ind w:left="142"/>
              <w:rPr>
                <w:rFonts w:ascii="Calibri" w:eastAsia="Calibri" w:hAnsi="Calibri" w:cs="Calibri"/>
                <w:color w:val="000000"/>
                <w:sz w:val="22"/>
              </w:rPr>
            </w:pPr>
            <w:r>
              <w:rPr>
                <w:rFonts w:ascii="Calibri" w:hAnsi="Calibri"/>
                <w:color w:val="000000"/>
                <w:sz w:val="22"/>
              </w:rPr>
              <w:t>Potpisom ovog Obrasca za pristanak prihvaćam:</w:t>
            </w:r>
          </w:p>
        </w:tc>
        <w:tc>
          <w:tcPr>
            <w:tcW w:w="818" w:type="dxa"/>
          </w:tcPr>
          <w:p w14:paraId="59D0BB40" w14:textId="77777777" w:rsidR="004969EB" w:rsidRDefault="004969EB">
            <w:pPr>
              <w:spacing w:after="160" w:line="259" w:lineRule="auto"/>
              <w:jc w:val="center"/>
              <w:rPr>
                <w:rFonts w:ascii="Calibri" w:eastAsia="Calibri" w:hAnsi="Calibri" w:cs="Calibri"/>
                <w:sz w:val="22"/>
              </w:rPr>
            </w:pPr>
          </w:p>
        </w:tc>
        <w:tc>
          <w:tcPr>
            <w:tcW w:w="818" w:type="dxa"/>
          </w:tcPr>
          <w:p w14:paraId="37AC766B" w14:textId="77777777" w:rsidR="004969EB" w:rsidRDefault="004969EB">
            <w:pPr>
              <w:spacing w:after="160" w:line="259" w:lineRule="auto"/>
              <w:jc w:val="center"/>
              <w:rPr>
                <w:rFonts w:ascii="Calibri" w:eastAsia="Calibri" w:hAnsi="Calibri" w:cs="Calibri"/>
                <w:sz w:val="22"/>
              </w:rPr>
            </w:pPr>
          </w:p>
        </w:tc>
      </w:tr>
      <w:tr w:rsidR="004969EB" w14:paraId="5A741A4E" w14:textId="77777777">
        <w:trPr>
          <w:trHeight w:val="224"/>
        </w:trPr>
        <w:tc>
          <w:tcPr>
            <w:tcW w:w="7597" w:type="dxa"/>
          </w:tcPr>
          <w:p w14:paraId="513D3D59" w14:textId="77777777" w:rsidR="004969EB" w:rsidRDefault="004969EB">
            <w:pPr>
              <w:pBdr>
                <w:top w:val="nil"/>
                <w:left w:val="nil"/>
                <w:bottom w:val="nil"/>
                <w:right w:val="nil"/>
                <w:between w:val="nil"/>
              </w:pBdr>
              <w:spacing w:after="0" w:line="259" w:lineRule="auto"/>
              <w:ind w:left="720"/>
              <w:rPr>
                <w:rFonts w:ascii="Calibri" w:eastAsia="Calibri" w:hAnsi="Calibri" w:cs="Calibri"/>
                <w:color w:val="000000"/>
                <w:sz w:val="22"/>
              </w:rPr>
            </w:pPr>
          </w:p>
        </w:tc>
        <w:tc>
          <w:tcPr>
            <w:tcW w:w="818" w:type="dxa"/>
          </w:tcPr>
          <w:p w14:paraId="3567708D" w14:textId="77777777" w:rsidR="004969EB" w:rsidRDefault="00B00C5B">
            <w:pPr>
              <w:spacing w:after="0" w:line="259" w:lineRule="auto"/>
              <w:jc w:val="center"/>
              <w:rPr>
                <w:rFonts w:ascii="Calibri" w:eastAsia="Calibri" w:hAnsi="Calibri" w:cs="Calibri"/>
                <w:i/>
                <w:sz w:val="22"/>
              </w:rPr>
            </w:pPr>
            <w:r>
              <w:rPr>
                <w:rFonts w:ascii="Calibri" w:hAnsi="Calibri"/>
                <w:i/>
                <w:sz w:val="22"/>
              </w:rPr>
              <w:t>Da</w:t>
            </w:r>
          </w:p>
        </w:tc>
        <w:tc>
          <w:tcPr>
            <w:tcW w:w="818" w:type="dxa"/>
          </w:tcPr>
          <w:p w14:paraId="5C55964E" w14:textId="77777777" w:rsidR="004969EB" w:rsidRDefault="00B00C5B">
            <w:pPr>
              <w:spacing w:after="0" w:line="259" w:lineRule="auto"/>
              <w:jc w:val="center"/>
              <w:rPr>
                <w:rFonts w:ascii="Calibri" w:eastAsia="Calibri" w:hAnsi="Calibri" w:cs="Calibri"/>
                <w:i/>
                <w:sz w:val="22"/>
              </w:rPr>
            </w:pPr>
            <w:r>
              <w:rPr>
                <w:rFonts w:ascii="Calibri" w:hAnsi="Calibri"/>
                <w:i/>
                <w:sz w:val="22"/>
              </w:rPr>
              <w:t>Ne</w:t>
            </w:r>
          </w:p>
        </w:tc>
      </w:tr>
      <w:tr w:rsidR="004969EB" w14:paraId="4084ADBC" w14:textId="77777777">
        <w:tc>
          <w:tcPr>
            <w:tcW w:w="7597" w:type="dxa"/>
          </w:tcPr>
          <w:p w14:paraId="332218B9" w14:textId="77777777" w:rsidR="004969EB" w:rsidRDefault="00B00C5B">
            <w:pPr>
              <w:numPr>
                <w:ilvl w:val="0"/>
                <w:numId w:val="4"/>
              </w:numPr>
              <w:pBdr>
                <w:top w:val="nil"/>
                <w:left w:val="nil"/>
                <w:bottom w:val="nil"/>
                <w:right w:val="nil"/>
                <w:between w:val="nil"/>
              </w:pBdr>
              <w:spacing w:before="120" w:after="160" w:line="259" w:lineRule="auto"/>
              <w:ind w:left="426"/>
              <w:jc w:val="both"/>
              <w:rPr>
                <w:rFonts w:ascii="Calibri" w:eastAsia="Calibri" w:hAnsi="Calibri" w:cs="Calibri"/>
                <w:b/>
                <w:color w:val="000000"/>
                <w:sz w:val="22"/>
              </w:rPr>
            </w:pPr>
            <w:bookmarkStart w:id="9" w:name="_heading=h.2s8eyo1"/>
            <w:bookmarkEnd w:id="9"/>
            <w:r>
              <w:rPr>
                <w:rFonts w:ascii="Calibri" w:hAnsi="Calibri"/>
                <w:color w:val="000000"/>
                <w:sz w:val="22"/>
              </w:rPr>
              <w:t xml:space="preserve">Pristajem da se osobni podaci mojeg djeteta, uključujući minimalne podatke koji se mogu identificirati, kako je definirano u odjeljku 3.1., prijave i obrade u Registru EBMT-a te da se čuvaju na neodređeno vrijeme. </w:t>
            </w:r>
          </w:p>
        </w:tc>
        <w:tc>
          <w:tcPr>
            <w:tcW w:w="818" w:type="dxa"/>
          </w:tcPr>
          <w:p w14:paraId="3E1B4ABF" w14:textId="77777777" w:rsidR="004969EB" w:rsidRDefault="00B00C5B">
            <w:pPr>
              <w:spacing w:before="120" w:after="160" w:line="259" w:lineRule="auto"/>
              <w:rPr>
                <w:rFonts w:ascii="Calibri" w:eastAsia="Calibri" w:hAnsi="Calibri" w:cs="Calibri"/>
                <w:b/>
                <w:sz w:val="22"/>
              </w:rPr>
            </w:pPr>
            <w:r>
              <w:rPr>
                <w:noProof/>
              </w:rPr>
              <mc:AlternateContent>
                <mc:Choice Requires="wps">
                  <w:drawing>
                    <wp:anchor distT="0" distB="0" distL="114300" distR="114300" simplePos="0" relativeHeight="251658240" behindDoc="0" locked="0" layoutInCell="1" hidden="0" allowOverlap="1" wp14:anchorId="37E0E4A7" wp14:editId="49B0AC0A">
                      <wp:simplePos x="0" y="0"/>
                      <wp:positionH relativeFrom="column">
                        <wp:posOffset>63501</wp:posOffset>
                      </wp:positionH>
                      <wp:positionV relativeFrom="paragraph">
                        <wp:posOffset>50800</wp:posOffset>
                      </wp:positionV>
                      <wp:extent cx="257175" cy="238125"/>
                      <wp:effectExtent l="0" t="0" r="0" b="0"/>
                      <wp:wrapNone/>
                      <wp:docPr id="20" name="Rectángulo 20"/>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2C6BB4D5"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37E0E4A7" id="Rectángulo 20" o:spid="_x0000_s1026" style="position:absolute;margin-left:5pt;margin-top:4pt;width:20.2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vsEwIAACMEAAAOAAAAZHJzL2Uyb0RvYy54bWysU9uOGjEMfa/Uf4jyXgamC8sihlW1lKrS&#10;qou07QeYTIaJlFvjwAx/XydDgbYPlaryEOyJYx8fHy8fe6PZUQZUzlZ8MhpzJq1wtbL7in/7unk3&#10;5wwj2Bq0s7LiJ4n8cfX2zbLzC1m61ulaBkZJLC46X/E2Rr8oChStNIAj56Wly8YFA5HcsC/qAB1l&#10;N7oox+NZ0blQ++CERKSv6+GSr3L+ppEivjQNysh0xQlbzGfI5y6dxWoJi30A3ypxhgH/gMKAslT0&#10;kmoNEdghqD9SGSWCQ9fEkXCmcE2jhMw9UDeT8W/dvLbgZe6FyEF/oQn/X1rx5fjqt4Fo6DwukMzU&#10;Rd8Ek/4JH+srPi3LcnI/5exU8fez2fR+fCZO9pEJCijv7mdToldQQFnOZ8N9cU3kA8ZP0hmWjIoH&#10;mkumC47PGKk4hf4MSXWt2yit82y0ZV3FH6YllRdACmk0RDKNryuOdp/ToNOqTk/SYwz73ZMO7Ahp&#10;5vmXxkwlfglL9daA7RCXrwY1GBVJklqZis8vr2HRSqg/2prFkycdW1IzT8jQcKYlaZ+MDDiC0n+P&#10;IzTaEqgr68mK/a6nJMncufq0DQy92ChC+gwYtxBImxMqS3qlgt8PEAiE/mxJEA+Tu0RRvHXCrbO7&#10;dcCK1tEaiBg4G5ynmNdioP/DIbpG5clcwZzhkhIzm+etSVK/9XPUdbdXPwAAAP//AwBQSwMEFAAG&#10;AAgAAAAhAEbk9oXbAAAABgEAAA8AAABkcnMvZG93bnJldi54bWxMj81OwzAQhO9IvIO1SNyow48h&#10;SuNUCIS4cCFUnJ14m0S111HspilPz3Kip9FoVjPflpvFOzHjFIdAGm5XGQikNtiBOg3br7ebHERM&#10;hqxxgVDDCSNsqsuL0hQ2HOkT5zp1gksoFkZDn9JYSBnbHr2JqzAicbYLkzeJ7dRJO5kjl3sn77Ls&#10;UXozEC/0ZsSXHtt9ffAann52c+OUGz7y+/huv19P+bartb6+Wp7XIBIu6f8Y/vAZHSpmasKBbBSO&#10;fcavJA05C8cqUyAaDQ9KgaxKeY5f/QIAAP//AwBQSwECLQAUAAYACAAAACEAtoM4kv4AAADhAQAA&#10;EwAAAAAAAAAAAAAAAAAAAAAAW0NvbnRlbnRfVHlwZXNdLnhtbFBLAQItABQABgAIAAAAIQA4/SH/&#10;1gAAAJQBAAALAAAAAAAAAAAAAAAAAC8BAABfcmVscy8ucmVsc1BLAQItABQABgAIAAAAIQDGsZvs&#10;EwIAACMEAAAOAAAAAAAAAAAAAAAAAC4CAABkcnMvZTJvRG9jLnhtbFBLAQItABQABgAIAAAAIQBG&#10;5PaF2wAAAAYBAAAPAAAAAAAAAAAAAAAAAG0EAABkcnMvZG93bnJldi54bWxQSwUGAAAAAAQABADz&#10;AAAAdQUAAAAA&#10;" filled="f">
                      <v:stroke startarrowwidth="narrow" startarrowlength="short" endarrowwidth="narrow" endarrowlength="short"/>
                      <v:textbox inset="2.53958mm,2.53958mm,2.53958mm,2.53958mm">
                        <w:txbxContent>
                          <w:p w14:paraId="2C6BB4D5" w14:textId="77777777" w:rsidR="004969EB" w:rsidRDefault="004969EB">
                            <w:pPr>
                              <w:textDirection w:val="btLr"/>
                            </w:pPr>
                          </w:p>
                        </w:txbxContent>
                      </v:textbox>
                    </v:rect>
                  </w:pict>
                </mc:Fallback>
              </mc:AlternateContent>
            </w:r>
          </w:p>
        </w:tc>
        <w:tc>
          <w:tcPr>
            <w:tcW w:w="818" w:type="dxa"/>
          </w:tcPr>
          <w:p w14:paraId="380F5D8D" w14:textId="77777777" w:rsidR="004969EB" w:rsidRDefault="00B00C5B">
            <w:pPr>
              <w:spacing w:before="120" w:after="160" w:line="259" w:lineRule="auto"/>
              <w:rPr>
                <w:rFonts w:ascii="Calibri" w:eastAsia="Calibri" w:hAnsi="Calibri" w:cs="Calibri"/>
                <w:sz w:val="22"/>
              </w:rPr>
            </w:pPr>
            <w:r>
              <w:rPr>
                <w:noProof/>
              </w:rPr>
              <mc:AlternateContent>
                <mc:Choice Requires="wps">
                  <w:drawing>
                    <wp:anchor distT="0" distB="0" distL="114300" distR="114300" simplePos="0" relativeHeight="251659264" behindDoc="0" locked="0" layoutInCell="1" hidden="0" allowOverlap="1" wp14:anchorId="19C4DF84" wp14:editId="30BF834D">
                      <wp:simplePos x="0" y="0"/>
                      <wp:positionH relativeFrom="column">
                        <wp:posOffset>12701</wp:posOffset>
                      </wp:positionH>
                      <wp:positionV relativeFrom="paragraph">
                        <wp:posOffset>50800</wp:posOffset>
                      </wp:positionV>
                      <wp:extent cx="257175" cy="238125"/>
                      <wp:effectExtent l="0" t="0" r="0" b="0"/>
                      <wp:wrapNone/>
                      <wp:docPr id="13" name="Rectángulo 13"/>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4FB4DEE5"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19C4DF84" id="Rectángulo 13" o:spid="_x0000_s1027" style="position:absolute;margin-left:1pt;margin-top:4pt;width:20.2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lTGAIAACoEAAAOAAAAZHJzL2Uyb0RvYy54bWysU9uO0zAQfUfiHyy/0zRh2+1GdVdoSxHS&#10;iq208AFTx2ks+YbtNunfM3ZKW+ABCZEHZ8Yez5w5c7x8HLQiR+GDtIbRcjKlRBhuG2n2jH77unm3&#10;oCREMA0oawSjJxHo4+rtm2XvalHZzqpGeIJJTKh7x2gXo6uLIvBOaAgT64TBw9Z6DRFdvy8aDz1m&#10;16qoptN50VvfOG+5CAF31+MhXeX8bSt4fGnbICJRjCK2mFef111ai9US6r0H10l+hgH/gEKDNFj0&#10;kmoNEcjByz9Sacm9DbaNE251YdtWcpF7wG7K6W/dvHbgRO4FyQnuQlP4f2n5l+Or23qkoXehDmim&#10;LobW6/RHfGRgdFZVVXk/o+TE6Pv5fHY/PRMnhkg4BlR39/MZ0ssxoKoW8/G8uCZyPsRPwmqSDEY9&#10;ziXTBcfnELE4hv4MSXWN3Uil8myUIT2jD7MKy3NAhbQKIpraNYwGs89pglWySVfS5eD3uyflyRHS&#10;zPOXxowlfglL9dYQujEuH41q0DKiJJXUjC4ut6HuBDQfTUPiyaGODaqZJmRBU6IEah+NDDiCVH+P&#10;QzTKIKgr68mKw24gEhsrU660s7PNaetJcHwjEfAzhLgFjxItsTrKFut+P4BHLOqzQV08lHeJqXjr&#10;+Ftnd+uA4Z3F18Cjp2R0nmJ+HeMUPhyibWUe0BXMGTUKMpN6fjxJ8bd+jro+8dUPAAAA//8DAFBL&#10;AwQUAAYACAAAACEAz2t8HdoAAAAFAQAADwAAAGRycy9kb3ducmV2LnhtbEyPwU7DMBBE70j9B2sr&#10;caMOgUAU4lRVEeLChVBxduJtEmGvo9hNU76e5QSn0WpWM2/K7eKsmHEKgycFt5sEBFLrzUCdgsPH&#10;y00OIkRNRltPqOCCAbbV6qrUhfFnese5jp3gEAqFVtDHOBZShrZHp8PGj0jsHf3kdORz6qSZ9JnD&#10;nZVpkjxIpwfihl6PuO+x/apPTsHj93FubGaHt/wuvJrP50t+6GqlrtfL7glExCX+PcMvPqNDxUyN&#10;P5EJwipIeUlUkLOwe59mIBrWLANZlfI/ffUDAAD//wMAUEsBAi0AFAAGAAgAAAAhALaDOJL+AAAA&#10;4QEAABMAAAAAAAAAAAAAAAAAAAAAAFtDb250ZW50X1R5cGVzXS54bWxQSwECLQAUAAYACAAAACEA&#10;OP0h/9YAAACUAQAACwAAAAAAAAAAAAAAAAAvAQAAX3JlbHMvLnJlbHNQSwECLQAUAAYACAAAACEA&#10;pXzJUxgCAAAqBAAADgAAAAAAAAAAAAAAAAAuAgAAZHJzL2Uyb0RvYy54bWxQSwECLQAUAAYACAAA&#10;ACEAz2t8HdoAAAAFAQAADwAAAAAAAAAAAAAAAAByBAAAZHJzL2Rvd25yZXYueG1sUEsFBgAAAAAE&#10;AAQA8wAAAHkFAAAAAA==&#10;" filled="f">
                      <v:stroke startarrowwidth="narrow" startarrowlength="short" endarrowwidth="narrow" endarrowlength="short"/>
                      <v:textbox inset="2.53958mm,2.53958mm,2.53958mm,2.53958mm">
                        <w:txbxContent>
                          <w:p w14:paraId="4FB4DEE5" w14:textId="77777777" w:rsidR="004969EB" w:rsidRDefault="004969EB">
                            <w:pPr>
                              <w:textDirection w:val="btLr"/>
                            </w:pPr>
                          </w:p>
                        </w:txbxContent>
                      </v:textbox>
                    </v:rect>
                  </w:pict>
                </mc:Fallback>
              </mc:AlternateContent>
            </w:r>
          </w:p>
        </w:tc>
      </w:tr>
      <w:tr w:rsidR="004969EB" w14:paraId="0A601BCE" w14:textId="77777777">
        <w:tc>
          <w:tcPr>
            <w:tcW w:w="7597" w:type="dxa"/>
          </w:tcPr>
          <w:p w14:paraId="3D09D206" w14:textId="77777777" w:rsidR="004969EB" w:rsidRDefault="00B00C5B">
            <w:pPr>
              <w:pBdr>
                <w:top w:val="nil"/>
                <w:left w:val="nil"/>
                <w:bottom w:val="nil"/>
                <w:right w:val="nil"/>
                <w:between w:val="nil"/>
              </w:pBdr>
              <w:spacing w:before="120" w:after="160" w:line="259" w:lineRule="auto"/>
              <w:jc w:val="both"/>
              <w:rPr>
                <w:rFonts w:ascii="Calibri" w:eastAsia="Calibri" w:hAnsi="Calibri" w:cs="Calibri"/>
                <w:color w:val="000000"/>
                <w:sz w:val="22"/>
              </w:rPr>
            </w:pPr>
            <w:r>
              <w:rPr>
                <w:rFonts w:ascii="Calibri" w:hAnsi="Calibri"/>
                <w:color w:val="000000"/>
                <w:sz w:val="22"/>
              </w:rPr>
              <w:t>Isto tako,</w:t>
            </w:r>
          </w:p>
        </w:tc>
        <w:tc>
          <w:tcPr>
            <w:tcW w:w="818" w:type="dxa"/>
          </w:tcPr>
          <w:p w14:paraId="3CCB0A05" w14:textId="77777777" w:rsidR="004969EB" w:rsidRDefault="004969E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p>
        </w:tc>
        <w:tc>
          <w:tcPr>
            <w:tcW w:w="818" w:type="dxa"/>
          </w:tcPr>
          <w:p w14:paraId="544C337D" w14:textId="77777777" w:rsidR="004969EB" w:rsidRDefault="004969E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p>
        </w:tc>
      </w:tr>
      <w:tr w:rsidR="004969EB" w14:paraId="446412BC" w14:textId="77777777">
        <w:tc>
          <w:tcPr>
            <w:tcW w:w="7597" w:type="dxa"/>
          </w:tcPr>
          <w:p w14:paraId="241755B3" w14:textId="77777777" w:rsidR="004969EB" w:rsidRDefault="00B00C5B">
            <w:pPr>
              <w:numPr>
                <w:ilvl w:val="0"/>
                <w:numId w:val="4"/>
              </w:numPr>
              <w:pBdr>
                <w:top w:val="nil"/>
                <w:left w:val="nil"/>
                <w:bottom w:val="nil"/>
                <w:right w:val="nil"/>
                <w:between w:val="nil"/>
              </w:pBdr>
              <w:spacing w:before="120" w:after="160" w:line="259" w:lineRule="auto"/>
              <w:ind w:left="426"/>
              <w:jc w:val="both"/>
              <w:rPr>
                <w:rFonts w:ascii="Calibri" w:eastAsia="Calibri" w:hAnsi="Calibri" w:cs="Calibri"/>
                <w:color w:val="000000"/>
                <w:sz w:val="22"/>
              </w:rPr>
            </w:pPr>
            <w:bookmarkStart w:id="10" w:name="_heading=h.17dp8vu"/>
            <w:bookmarkEnd w:id="10"/>
            <w:r>
              <w:rPr>
                <w:rFonts w:ascii="Calibri" w:hAnsi="Calibri"/>
                <w:color w:val="000000"/>
                <w:sz w:val="22"/>
              </w:rPr>
              <w:t xml:space="preserve">pristajem da se osobni podaci mojeg djeteta, uključujući minimalne podatke koji se mogu identificirati, u Registru EBMT-a razmijene sa zdravstvenim tijelima i istraživačima u znanstvenim ili kliničkim ustanovama, pod uvjetom da se primijeni odgovarajuća razina zaštite privatnosti mojeg djeteta ili da su uređene dovoljne ugovorne zaštitne mjere ako se ti podaci budu slali izvan Europskoga gospodarskog prostora. </w:t>
            </w:r>
          </w:p>
        </w:tc>
        <w:tc>
          <w:tcPr>
            <w:tcW w:w="818" w:type="dxa"/>
          </w:tcPr>
          <w:p w14:paraId="2E3F7FC8"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0288" behindDoc="0" locked="0" layoutInCell="1" hidden="0" allowOverlap="1" wp14:anchorId="3E1CEB3A" wp14:editId="7678EA22">
                      <wp:simplePos x="0" y="0"/>
                      <wp:positionH relativeFrom="column">
                        <wp:posOffset>63501</wp:posOffset>
                      </wp:positionH>
                      <wp:positionV relativeFrom="paragraph">
                        <wp:posOffset>50800</wp:posOffset>
                      </wp:positionV>
                      <wp:extent cx="257175" cy="238125"/>
                      <wp:effectExtent l="0" t="0" r="0" b="0"/>
                      <wp:wrapNone/>
                      <wp:docPr id="12" name="Rectángulo 12"/>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3BB1639D"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3E1CEB3A" id="Rectángulo 12" o:spid="_x0000_s1028" style="position:absolute;left:0;text-align:left;margin-left:5pt;margin-top:4pt;width:20.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wYGAIAACoEAAAOAAAAZHJzL2Uyb0RvYy54bWysU9uO2jAQfa/Uf7D8XgLpwrKIsKqWUlVa&#10;dZG2/YDBcYgl3+oxJPx9xw4F2j5UqpoHZ8Yez5w5c7x87I1mRxlQOVvxyWjMmbTC1cruK/7t6+bd&#10;nDOMYGvQzsqKnyTyx9XbN8vOL2TpWqdrGRglsbjofMXbGP2iKFC00gCOnJeWDhsXDERyw76oA3SU&#10;3eiiHI9nRedC7YMTEpF218MhX+X8TSNFfGkalJHpihO2mNeQ111ai9USFvsAvlXiDAP+AYUBZano&#10;JdUaIrBDUH+kMkoEh66JI+FM4ZpGCZl7oG4m49+6eW3By9wLkYP+QhP+v7Tiy/HVbwPR0HlcIJmp&#10;i74JJv0JH+srPi3LcnI/5exU8fez2fR+fCZO9pEJCijv7mdToldQQFnOZ8N5cU3kA8ZP0hmWjIoH&#10;mkumC47PGKk4hf4MSXWt2yit82y0ZV3FH6YllRdACmk0RDKNryuOdp/ToNOqTlfSZQz73ZMO7Ahp&#10;5vlLY6YSv4SlemvAdojLR4MajIokSa1MxeeX27BoJdQfbc3iyZOOLamZJ2RoONOStE9GBhxB6b/H&#10;ERptCdSV9WTFftczRY2VKVfa2bn6tA0MvdgoAvwMGLcQSKITqk6ypbrfDxAIi/5sSRcPk7vEVLx1&#10;wq2zu3XAitbRaxAxcDY4TzG/jmEKHw7RNSoP6ArmjJoEmUk9P56k+Fs/R12f+OoHAAAA//8DAFBL&#10;AwQUAAYACAAAACEARuT2hdsAAAAGAQAADwAAAGRycy9kb3ducmV2LnhtbEyPzU7DMBCE70i8g7VI&#10;3KjDjyFK41QIhLhwIVScnXibRLXXUeymKU/PcqKn0WhWM9+Wm8U7MeMUh0AablcZCKQ22IE6Dduv&#10;t5scREyGrHGBUMMJI2yqy4vSFDYc6RPnOnWCSygWRkOf0lhIGdsevYmrMCJxtguTN4nt1Ek7mSOX&#10;eyfvsuxRejMQL/RmxJce23198BqefnZz45QbPvL7+G6/X0/5tqu1vr5antcgEi7p/xj+8BkdKmZq&#10;woFsFI59xq8kDTkLxypTIBoND0qBrEp5jl/9AgAA//8DAFBLAQItABQABgAIAAAAIQC2gziS/gAA&#10;AOEBAAATAAAAAAAAAAAAAAAAAAAAAABbQ29udGVudF9UeXBlc10ueG1sUEsBAi0AFAAGAAgAAAAh&#10;ADj9If/WAAAAlAEAAAsAAAAAAAAAAAAAAAAALwEAAF9yZWxzLy5yZWxzUEsBAi0AFAAGAAgAAAAh&#10;AHzEPBgYAgAAKgQAAA4AAAAAAAAAAAAAAAAALgIAAGRycy9lMm9Eb2MueG1sUEsBAi0AFAAGAAgA&#10;AAAhAEbk9oXbAAAABgEAAA8AAAAAAAAAAAAAAAAAcgQAAGRycy9kb3ducmV2LnhtbFBLBQYAAAAA&#10;BAAEAPMAAAB6BQAAAAA=&#10;" filled="f">
                      <v:stroke startarrowwidth="narrow" startarrowlength="short" endarrowwidth="narrow" endarrowlength="short"/>
                      <v:textbox inset="2.53958mm,2.53958mm,2.53958mm,2.53958mm">
                        <w:txbxContent>
                          <w:p w14:paraId="3BB1639D" w14:textId="77777777" w:rsidR="004969EB" w:rsidRDefault="004969EB">
                            <w:pPr>
                              <w:textDirection w:val="btLr"/>
                            </w:pPr>
                          </w:p>
                        </w:txbxContent>
                      </v:textbox>
                    </v:rect>
                  </w:pict>
                </mc:Fallback>
              </mc:AlternateContent>
            </w:r>
          </w:p>
        </w:tc>
        <w:tc>
          <w:tcPr>
            <w:tcW w:w="818" w:type="dxa"/>
          </w:tcPr>
          <w:p w14:paraId="5515E7A2"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1312" behindDoc="0" locked="0" layoutInCell="1" hidden="0" allowOverlap="1" wp14:anchorId="17BB00EE" wp14:editId="7C1F778F">
                      <wp:simplePos x="0" y="0"/>
                      <wp:positionH relativeFrom="column">
                        <wp:posOffset>12701</wp:posOffset>
                      </wp:positionH>
                      <wp:positionV relativeFrom="paragraph">
                        <wp:posOffset>50800</wp:posOffset>
                      </wp:positionV>
                      <wp:extent cx="257175" cy="238125"/>
                      <wp:effectExtent l="0" t="0" r="0" b="0"/>
                      <wp:wrapNone/>
                      <wp:docPr id="17" name="Rectángulo 17"/>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0B7C66A9"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17BB00EE" id="Rectángulo 17" o:spid="_x0000_s1029" style="position:absolute;left:0;text-align:left;margin-left:1pt;margin-top:4pt;width:20.2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XGAIAACoEAAAOAAAAZHJzL2Uyb0RvYy54bWysU9uO2jAQfa/Uf7D8XgLZhWURYVUtpaq0&#10;apG2/YDBcYgl3+oxJPx9xw4F2j5UqpoHZ8Yez5w5c7x86o1mRxlQOVvxyWjMmbTC1cruK/7t6+bd&#10;nDOMYGvQzsqKnyTyp9XbN8vOL2TpWqdrGRglsbjofMXbGP2iKFC00gCOnJeWDhsXDERyw76oA3SU&#10;3eiiHI9nRedC7YMTEpF218MhX+X8TSNF/NI0KCPTFSdsMa8hr7u0FqslLPYBfKvEGQb8AwoDylLR&#10;S6o1RGCHoP5IZZQIDl0TR8KZwjWNEjL3QN1Mxr9189qCl7kXIgf9hSb8f2nF5+Or3waiofO4QDJT&#10;F30TTPoTPtZXfFqW5eRhytmp4nez2fRhfCZO9pEJCijvH2ZToldQQFnOZ8N5cU3kA8aP0hmWjIoH&#10;mkumC44vGKk4hf4MSXWt2yit82y0ZV3FH6cllRdACmk0RDKNryuOdp/ToNOqTlfSZQz73bMO7Ahp&#10;5vlLY6YSv4SlemvAdojLR4MajIokSa1MxeeX27BoJdQfbM3iyZOOLamZJ2RoONOStE9GBhxB6b/H&#10;ERptCdSV9WTFftczRY3dpVxpZ+fq0zYw9GKjCPALYNxCIIlOqDrJlup+P0AgLPqTJV08Tu4TU/HW&#10;CbfO7tYBK1pHr0HEwNngPMf8OoYpvD9E16g8oCuYM2oSZCb1/HiS4m/9HHV94qsfAAAA//8DAFBL&#10;AwQUAAYACAAAACEAz2t8HdoAAAAFAQAADwAAAGRycy9kb3ducmV2LnhtbEyPwU7DMBBE70j9B2sr&#10;caMOgUAU4lRVEeLChVBxduJtEmGvo9hNU76e5QSn0WpWM2/K7eKsmHEKgycFt5sEBFLrzUCdgsPH&#10;y00OIkRNRltPqOCCAbbV6qrUhfFnese5jp3gEAqFVtDHOBZShrZHp8PGj0jsHf3kdORz6qSZ9JnD&#10;nZVpkjxIpwfihl6PuO+x/apPTsHj93FubGaHt/wuvJrP50t+6GqlrtfL7glExCX+PcMvPqNDxUyN&#10;P5EJwipIeUlUkLOwe59mIBrWLANZlfI/ffUDAAD//wMAUEsBAi0AFAAGAAgAAAAhALaDOJL+AAAA&#10;4QEAABMAAAAAAAAAAAAAAAAAAAAAAFtDb250ZW50X1R5cGVzXS54bWxQSwECLQAUAAYACAAAACEA&#10;OP0h/9YAAACUAQAACwAAAAAAAAAAAAAAAAAvAQAAX3JlbHMvLnJlbHNQSwECLQAUAAYACAAAACEA&#10;9FG/lxgCAAAqBAAADgAAAAAAAAAAAAAAAAAuAgAAZHJzL2Uyb0RvYy54bWxQSwECLQAUAAYACAAA&#10;ACEAz2t8HdoAAAAFAQAADwAAAAAAAAAAAAAAAAByBAAAZHJzL2Rvd25yZXYueG1sUEsFBgAAAAAE&#10;AAQA8wAAAHkFAAAAAA==&#10;" filled="f">
                      <v:stroke startarrowwidth="narrow" startarrowlength="short" endarrowwidth="narrow" endarrowlength="short"/>
                      <v:textbox inset="2.53958mm,2.53958mm,2.53958mm,2.53958mm">
                        <w:txbxContent>
                          <w:p w14:paraId="0B7C66A9" w14:textId="77777777" w:rsidR="004969EB" w:rsidRDefault="004969EB">
                            <w:pPr>
                              <w:textDirection w:val="btLr"/>
                            </w:pPr>
                          </w:p>
                        </w:txbxContent>
                      </v:textbox>
                    </v:rect>
                  </w:pict>
                </mc:Fallback>
              </mc:AlternateContent>
            </w:r>
          </w:p>
        </w:tc>
      </w:tr>
      <w:tr w:rsidR="004969EB" w14:paraId="0C6525E4" w14:textId="77777777">
        <w:tc>
          <w:tcPr>
            <w:tcW w:w="7597" w:type="dxa"/>
          </w:tcPr>
          <w:p w14:paraId="4E2F8AD1" w14:textId="77777777" w:rsidR="004969EB" w:rsidRDefault="00B00C5B">
            <w:pPr>
              <w:numPr>
                <w:ilvl w:val="0"/>
                <w:numId w:val="4"/>
              </w:numPr>
              <w:pBdr>
                <w:top w:val="nil"/>
                <w:left w:val="nil"/>
                <w:bottom w:val="nil"/>
                <w:right w:val="nil"/>
                <w:between w:val="nil"/>
              </w:pBdr>
              <w:spacing w:before="120" w:after="160" w:line="259" w:lineRule="auto"/>
              <w:ind w:left="426"/>
              <w:jc w:val="both"/>
              <w:rPr>
                <w:rFonts w:ascii="Calibri" w:eastAsia="Calibri" w:hAnsi="Calibri" w:cs="Calibri"/>
                <w:color w:val="000000"/>
                <w:sz w:val="22"/>
              </w:rPr>
            </w:pPr>
            <w:r>
              <w:rPr>
                <w:rFonts w:ascii="Calibri" w:hAnsi="Calibri"/>
                <w:color w:val="000000"/>
                <w:sz w:val="22"/>
              </w:rPr>
              <w:t xml:space="preserve">Pristajem da se djetetovi pseudonimizirani podaci u Registru EBMT-a razmijene s tijelima za procjenu zdravstvenih tehnologija i/ili agencijama za naknadu troškova liječenja. </w:t>
            </w:r>
          </w:p>
        </w:tc>
        <w:tc>
          <w:tcPr>
            <w:tcW w:w="818" w:type="dxa"/>
          </w:tcPr>
          <w:p w14:paraId="10ED4992"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2336" behindDoc="0" locked="0" layoutInCell="1" hidden="0" allowOverlap="1" wp14:anchorId="5E3AA5A1" wp14:editId="0AF0F4EC">
                      <wp:simplePos x="0" y="0"/>
                      <wp:positionH relativeFrom="column">
                        <wp:posOffset>63501</wp:posOffset>
                      </wp:positionH>
                      <wp:positionV relativeFrom="paragraph">
                        <wp:posOffset>38100</wp:posOffset>
                      </wp:positionV>
                      <wp:extent cx="257175" cy="238125"/>
                      <wp:effectExtent l="0" t="0" r="0" b="0"/>
                      <wp:wrapNone/>
                      <wp:docPr id="14" name="Rectángulo 14"/>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113E934F"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5E3AA5A1" id="Rectángulo 14" o:spid="_x0000_s1030" style="position:absolute;left:0;text-align:left;margin-left:5pt;margin-top:3pt;width:20.2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ePFwIAACoEAAAOAAAAZHJzL2Uyb0RvYy54bWysU9uO0zAQfUfiHyy/07Sht43qrtCWIqQV&#10;W2nhA6aO01jyDdtt0r9n7JS2wAMSIg/OjD2eOXPmePXYa0VOwgdpDaOT0ZgSYbitpTkw+u3r9t2S&#10;khDB1KCsEYyeRaCP67dvVp2rRGlbq2rhCSYxoeoco22MriqKwFuhIYysEwYPG+s1RHT9oag9dJhd&#10;q6Icj+dFZ33tvOUiBNzdDId0nfM3jeDxpWmCiEQxithiXn1e92kt1iuoDh5cK/kFBvwDCg3SYNFr&#10;qg1EIEcv/0ilJfc22CaOuNWFbRrJRe4Bu5mMf+vmtQUnci9ITnBXmsL/S8u/nF7dziMNnQtVQDN1&#10;0Tdepz/iIz2js7IsJ4sZJWdG38/ns8X4QpzoI+EYUE4X8xnSyzGgLJfz4by4JXI+xE/CapIMRj3O&#10;JdMFp+cQsTiG/gxJdY3dSqXybJQhHaMPsxLLc0CFNAoimtrVjAZzyGmCVbJOV9Ll4A/7J+XJCdLM&#10;85fGjCV+CUv1NhDaIS4fDWrQMqIkldSMLq+3oWoF1B9NTeLZoY4NqpkmZEFTogRqH40MOIJUf49D&#10;NMogqBvryYr9vicSG5umXGlnb+vzzpPg+FYi4GcIcQceJTrB6ihbrPv9CB6xqM8GdfEwmSam4r3j&#10;7539vQOGtxZfA4+eksF5ivl1DFP4cIy2kXlANzAX1CjITOrl8STF3/s56vbE1z8AAAD//wMAUEsD&#10;BBQABgAIAAAAIQBBP7W42wAAAAYBAAAPAAAAZHJzL2Rvd25yZXYueG1sTI/BTsMwEETvSPyDtUjc&#10;qA0lJQpxKgRCXLgQKs5OvE0i7HUUu2nK17Oc6Gk0mtXM23K7eCdmnOIQSMPtSoFAaoMdqNOw+3y9&#10;yUHEZMgaFwg1nDDCtrq8KE1hw5E+cK5TJ7iEYmE09CmNhZSx7dGbuAojEmf7MHmT2E6dtJM5crl3&#10;8k6pjfRmIF7ozYjPPbbf9cFrePjZz43L3PCer+Ob/Xo55buu1vr6anl6BJFwSf/H8IfP6FAxUxMO&#10;ZKNw7BW/kjRsWDjOVAai0XC/zkBWpTzHr34BAAD//wMAUEsBAi0AFAAGAAgAAAAhALaDOJL+AAAA&#10;4QEAABMAAAAAAAAAAAAAAAAAAAAAAFtDb250ZW50X1R5cGVzXS54bWxQSwECLQAUAAYACAAAACEA&#10;OP0h/9YAAACUAQAACwAAAAAAAAAAAAAAAAAvAQAAX3JlbHMvLnJlbHNQSwECLQAUAAYACAAAACEA&#10;zrXXjxcCAAAqBAAADgAAAAAAAAAAAAAAAAAuAgAAZHJzL2Uyb0RvYy54bWxQSwECLQAUAAYACAAA&#10;ACEAQT+1uNsAAAAGAQAADwAAAAAAAAAAAAAAAABxBAAAZHJzL2Rvd25yZXYueG1sUEsFBgAAAAAE&#10;AAQA8wAAAHkFAAAAAA==&#10;" filled="f">
                      <v:stroke startarrowwidth="narrow" startarrowlength="short" endarrowwidth="narrow" endarrowlength="short"/>
                      <v:textbox inset="2.53958mm,2.53958mm,2.53958mm,2.53958mm">
                        <w:txbxContent>
                          <w:p w14:paraId="113E934F" w14:textId="77777777" w:rsidR="004969EB" w:rsidRDefault="004969EB">
                            <w:pPr>
                              <w:textDirection w:val="btLr"/>
                            </w:pPr>
                          </w:p>
                        </w:txbxContent>
                      </v:textbox>
                    </v:rect>
                  </w:pict>
                </mc:Fallback>
              </mc:AlternateContent>
            </w:r>
          </w:p>
        </w:tc>
        <w:tc>
          <w:tcPr>
            <w:tcW w:w="818" w:type="dxa"/>
          </w:tcPr>
          <w:p w14:paraId="7A2C311D"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3360" behindDoc="0" locked="0" layoutInCell="1" hidden="0" allowOverlap="1" wp14:anchorId="58F0B6A2" wp14:editId="259B47D5">
                      <wp:simplePos x="0" y="0"/>
                      <wp:positionH relativeFrom="column">
                        <wp:posOffset>12701</wp:posOffset>
                      </wp:positionH>
                      <wp:positionV relativeFrom="paragraph">
                        <wp:posOffset>50800</wp:posOffset>
                      </wp:positionV>
                      <wp:extent cx="257175" cy="238125"/>
                      <wp:effectExtent l="0" t="0" r="0" b="0"/>
                      <wp:wrapNone/>
                      <wp:docPr id="16" name="Rectángulo 16"/>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03C2BEC3"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58F0B6A2" id="Rectángulo 16" o:spid="_x0000_s1031" style="position:absolute;left:0;text-align:left;margin-left:1pt;margin-top:4pt;width:20.2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QAGAIAACoEAAAOAAAAZHJzL2Uyb0RvYy54bWysU9uO0zAQfUfiHyy/07Rh0+1GTVdoSxHS&#10;iq208AFTx24s+YbtNunfM3ZKW+ABCZEHZ8Yez5w5c7x8HLQiR+6DtKahs8mUEm6YbaXZN/Tb1827&#10;BSUhgmlBWcMbeuKBPq7evln2rual7axquSeYxIS6dw3tYnR1UQTWcQ1hYh03eCis1xDR9fui9dBj&#10;dq2KcjqdF731rfOW8RBwdz0e0lXOLwRn8UWIwCNRDUVsMa8+r7u0Fqsl1HsPrpPsDAP+AYUGabDo&#10;JdUaIpCDl3+k0pJ5G6yIE2Z1YYWQjOcesJvZ9LduXjtwPPeC5AR3oSn8v7Tsy/HVbT3S0LtQBzRT&#10;F4PwOv0RHxkaWpVlObuvKDk19P18Xt1Pz8TxIRKGAeXd/bxCehkGlOViPp4X10TOh/iJW02S0VCP&#10;c8l0wfE5RCyOoT9DUl1jN1KpPBtlSN/Qh6rE8gxQIUJBRFO7tqHB7HOaYJVs05V0Ofj97kl5coQ0&#10;8/ylMWOJX8JSvTWEbozLR6MatIwoSSV1QxeX21B3HNqPpiXx5FDHBtVME7KgKVEctY9GBhxBqr/H&#10;IRplENSV9WTFYTcQiY1VKVfa2dn2tPUkOLaRCPgZQtyCR4nOsDrKFut+P4BHLOqzQV08zO4SU/HW&#10;8bfO7tYBwzqLr4FFT8noPMX8OsYpfDhEK2Qe0BXMGTUKMpN6fjxJ8bd+jro+8dUPAAAA//8DAFBL&#10;AwQUAAYACAAAACEAz2t8HdoAAAAFAQAADwAAAGRycy9kb3ducmV2LnhtbEyPwU7DMBBE70j9B2sr&#10;caMOgUAU4lRVEeLChVBxduJtEmGvo9hNU76e5QSn0WpWM2/K7eKsmHEKgycFt5sEBFLrzUCdgsPH&#10;y00OIkRNRltPqOCCAbbV6qrUhfFnese5jp3gEAqFVtDHOBZShrZHp8PGj0jsHf3kdORz6qSZ9JnD&#10;nZVpkjxIpwfihl6PuO+x/apPTsHj93FubGaHt/wuvJrP50t+6GqlrtfL7glExCX+PcMvPqNDxUyN&#10;P5EJwipIeUlUkLOwe59mIBrWLANZlfI/ffUDAAD//wMAUEsBAi0AFAAGAAgAAAAhALaDOJL+AAAA&#10;4QEAABMAAAAAAAAAAAAAAAAAAAAAAFtDb250ZW50X1R5cGVzXS54bWxQSwECLQAUAAYACAAAACEA&#10;OP0h/9YAAACUAQAACwAAAAAAAAAAAAAAAAAvAQAAX3JlbHMvLnJlbHNQSwECLQAUAAYACAAAACEA&#10;RiBUABgCAAAqBAAADgAAAAAAAAAAAAAAAAAuAgAAZHJzL2Uyb0RvYy54bWxQSwECLQAUAAYACAAA&#10;ACEAz2t8HdoAAAAFAQAADwAAAAAAAAAAAAAAAAByBAAAZHJzL2Rvd25yZXYueG1sUEsFBgAAAAAE&#10;AAQA8wAAAHkFAAAAAA==&#10;" filled="f">
                      <v:stroke startarrowwidth="narrow" startarrowlength="short" endarrowwidth="narrow" endarrowlength="short"/>
                      <v:textbox inset="2.53958mm,2.53958mm,2.53958mm,2.53958mm">
                        <w:txbxContent>
                          <w:p w14:paraId="03C2BEC3" w14:textId="77777777" w:rsidR="004969EB" w:rsidRDefault="004969EB">
                            <w:pPr>
                              <w:textDirection w:val="btLr"/>
                            </w:pPr>
                          </w:p>
                        </w:txbxContent>
                      </v:textbox>
                    </v:rect>
                  </w:pict>
                </mc:Fallback>
              </mc:AlternateContent>
            </w:r>
          </w:p>
        </w:tc>
      </w:tr>
      <w:tr w:rsidR="004969EB" w14:paraId="4FC52803" w14:textId="77777777">
        <w:tc>
          <w:tcPr>
            <w:tcW w:w="7597" w:type="dxa"/>
          </w:tcPr>
          <w:p w14:paraId="1F6B5527" w14:textId="77777777" w:rsidR="004969EB" w:rsidRDefault="00B00C5B">
            <w:pPr>
              <w:numPr>
                <w:ilvl w:val="0"/>
                <w:numId w:val="4"/>
              </w:numPr>
              <w:pBdr>
                <w:top w:val="nil"/>
                <w:left w:val="nil"/>
                <w:bottom w:val="nil"/>
                <w:right w:val="nil"/>
                <w:between w:val="nil"/>
              </w:pBdr>
              <w:spacing w:before="120" w:after="160" w:line="259" w:lineRule="auto"/>
              <w:ind w:left="426"/>
              <w:jc w:val="both"/>
              <w:rPr>
                <w:rFonts w:ascii="Calibri" w:eastAsia="Calibri" w:hAnsi="Calibri" w:cs="Calibri"/>
                <w:color w:val="000000"/>
                <w:sz w:val="22"/>
              </w:rPr>
            </w:pPr>
            <w:r>
              <w:rPr>
                <w:rFonts w:ascii="Calibri" w:hAnsi="Calibri"/>
                <w:color w:val="000000"/>
                <w:sz w:val="22"/>
              </w:rPr>
              <w:t xml:space="preserve">Pristajem da se djetetovi pseudonimizirani podaci u Registru EBMT-a razmijene s nositeljem odobrenja za stavljanje lijeka u promet za terapiju IEC koju moje dijete dobiva radi olakšavanja obveza nositelja odobrenja za stavljanje lijeka u promet nakon odobrenja prema EMA-i, nacionalnim zdravstvenim tijelima i tijelima za procjenu zdravstvenih tehnologija/agencija za naknadu troškova liječenja, pod uvjetom da se primijeni odgovarajuća razina zaštite privatnosti mojeg djeteta ili da su uređene dovoljne ugovorne zaštitne mjere ako se djetetovi pseudonimizirani podaci razmijene s nositeljima odobrenja za stavljanje lijeka u promet koji su smješteni izvan Europskoga gospodarskog prostora. </w:t>
            </w:r>
          </w:p>
        </w:tc>
        <w:tc>
          <w:tcPr>
            <w:tcW w:w="818" w:type="dxa"/>
          </w:tcPr>
          <w:p w14:paraId="73AE6AEB"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4384" behindDoc="0" locked="0" layoutInCell="1" hidden="0" allowOverlap="1" wp14:anchorId="511F8E32" wp14:editId="429EE982">
                      <wp:simplePos x="0" y="0"/>
                      <wp:positionH relativeFrom="column">
                        <wp:posOffset>63501</wp:posOffset>
                      </wp:positionH>
                      <wp:positionV relativeFrom="paragraph">
                        <wp:posOffset>50800</wp:posOffset>
                      </wp:positionV>
                      <wp:extent cx="257175" cy="238125"/>
                      <wp:effectExtent l="0" t="0" r="0" b="0"/>
                      <wp:wrapNone/>
                      <wp:docPr id="21" name="Rectángulo 21"/>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2DAE68EE"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511F8E32" id="Rectángulo 21" o:spid="_x0000_s1032" style="position:absolute;left:0;text-align:left;margin-left:5pt;margin-top:4pt;width:20.2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KFLGAIAACoEAAAOAAAAZHJzL2Uyb0RvYy54bWysU9uO0zAQfUfiHyy/07Rhm+1GdVdoSxHS&#10;iq208AFTx2ks+YbtNunfM3ZKW+ABCZEHZ8Yez5w5c7x8HLQiR+GDtIbR2WRKiTDcNtLsGf32dfNu&#10;QUmIYBpQ1ghGTyLQx9XbN8ve1aK0nVWN8ASTmFD3jtEuRlcXReCd0BAm1gmDh631GiK6fl80HnrM&#10;rlVRTqdV0VvfOG+5CAF31+MhXeX8bSt4fGnbICJRjCK2mFef111ai9US6r0H10l+hgH/gEKDNFj0&#10;kmoNEcjByz9Sacm9DbaNE251YdtWcpF7wG5m09+6ee3AidwLkhPchabw/9LyL8dXt/VIQ+9CHdBM&#10;XQyt1+mP+MjA6Lwsy9n9nJITo++ran4/PRMnhkg4BpR399Uc6eUYUJaLajwvromcD/GTsJokg1GP&#10;c8l0wfE5RCyOoT9DUl1jN1KpPBtlSM/ow7zE8hxQIa2CiKZ2DaPB7HOaYJVs0pV0Ofj97kl5coQ0&#10;8/ylMWOJX8JSvTWEbozLR6MatIwoSSU1o4vLbag7Ac1H05B4cqhjg2qmCVnQlCiB2kcjA44g1d/j&#10;EI0yCOrKerLisBuIxMaqlCvt7Gxz2noSHN9IBPwMIW7Bo0RnWB1li3W/H8AjFvXZoC4eZneJqXjr&#10;+Ftnd+uA4Z3F18Cjp2R0nmJ+HeMUPhyibWUe0BXMGTUKMpN6fjxJ8bd+jro+8dUPAAAA//8DAFBL&#10;AwQUAAYACAAAACEARuT2hdsAAAAGAQAADwAAAGRycy9kb3ducmV2LnhtbEyPzU7DMBCE70i8g7VI&#10;3KjDjyFK41QIhLhwIVScnXibRLXXUeymKU/PcqKn0WhWM9+Wm8U7MeMUh0AablcZCKQ22IE6Dduv&#10;t5scREyGrHGBUMMJI2yqy4vSFDYc6RPnOnWCSygWRkOf0lhIGdsevYmrMCJxtguTN4nt1Ek7mSOX&#10;eyfvsuxRejMQL/RmxJce23198BqefnZz45QbPvL7+G6/X0/5tqu1vr5antcgEi7p/xj+8BkdKmZq&#10;woFsFI59xq8kDTkLxypTIBoND0qBrEp5jl/9AgAA//8DAFBLAQItABQABgAIAAAAIQC2gziS/gAA&#10;AOEBAAATAAAAAAAAAAAAAAAAAAAAAABbQ29udGVudF9UeXBlc10ueG1sUEsBAi0AFAAGAAgAAAAh&#10;ADj9If/WAAAAlAEAAAsAAAAAAAAAAAAAAAAALwEAAF9yZWxzLy5yZWxzUEsBAi0AFAAGAAgAAAAh&#10;AJ+YoUsYAgAAKgQAAA4AAAAAAAAAAAAAAAAALgIAAGRycy9lMm9Eb2MueG1sUEsBAi0AFAAGAAgA&#10;AAAhAEbk9oXbAAAABgEAAA8AAAAAAAAAAAAAAAAAcgQAAGRycy9kb3ducmV2LnhtbFBLBQYAAAAA&#10;BAAEAPMAAAB6BQAAAAA=&#10;" filled="f">
                      <v:stroke startarrowwidth="narrow" startarrowlength="short" endarrowwidth="narrow" endarrowlength="short"/>
                      <v:textbox inset="2.53958mm,2.53958mm,2.53958mm,2.53958mm">
                        <w:txbxContent>
                          <w:p w14:paraId="2DAE68EE" w14:textId="77777777" w:rsidR="004969EB" w:rsidRDefault="004969EB">
                            <w:pPr>
                              <w:textDirection w:val="btLr"/>
                            </w:pPr>
                          </w:p>
                        </w:txbxContent>
                      </v:textbox>
                    </v:rect>
                  </w:pict>
                </mc:Fallback>
              </mc:AlternateContent>
            </w:r>
          </w:p>
        </w:tc>
        <w:tc>
          <w:tcPr>
            <w:tcW w:w="818" w:type="dxa"/>
          </w:tcPr>
          <w:p w14:paraId="0548AA97"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5408" behindDoc="0" locked="0" layoutInCell="1" hidden="0" allowOverlap="1" wp14:anchorId="6570F5CB" wp14:editId="39925738">
                      <wp:simplePos x="0" y="0"/>
                      <wp:positionH relativeFrom="column">
                        <wp:posOffset>12701</wp:posOffset>
                      </wp:positionH>
                      <wp:positionV relativeFrom="paragraph">
                        <wp:posOffset>38100</wp:posOffset>
                      </wp:positionV>
                      <wp:extent cx="257175" cy="238125"/>
                      <wp:effectExtent l="0" t="0" r="0" b="0"/>
                      <wp:wrapNone/>
                      <wp:docPr id="19" name="Rectángulo 19"/>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63286FC5"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6570F5CB" id="Rectángulo 19" o:spid="_x0000_s1033" style="position:absolute;left:0;text-align:left;margin-left:1pt;margin-top:3pt;width:20.2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LEGAIAACoEAAAOAAAAZHJzL2Uyb0RvYy54bWysU9uO0zAQfUfiHyy/s2nD9rJV0xXaUoS0&#10;YistfMDUcRpLvuFxm/TvGTulLfCAhMiDM2OPZ86cOV4+9kazowyonK34+G7EmbTC1cruK/7t6+bd&#10;nDOMYGvQzsqKnyTyx9XbN8vOL2TpWqdrGRglsbjofMXbGP2iKFC00gDeOS8tHTYuGIjkhn1RB+go&#10;u9FFORpNi86F2gcnJCLtrodDvsr5m0aK+NI0KCPTFSdsMa8hr7u0FqslLPYBfKvEGQb8AwoDylLR&#10;S6o1RGCHoP5IZZQIDl0T74QzhWsaJWTugboZj37r5rUFL3MvRA76C034/9KKL8dXvw1EQ+dxgWSm&#10;LvommPQnfKyv+KQsy/Fswtmp4u+n08lsdCZO9pEJCijvZ9MJ0SsooCzn0+G8uCbyAeMn6QxLRsUD&#10;zSXTBcdnjFScQn+GpLrWbZTWeTbasq7iD5OSygsghTQaIpnG1xVHu89p0GlVpyvpMob97kkHdoQ0&#10;8/ylMVOJX8JSvTVgO8Tlo0ENRkWSpFam4vPLbVi0EuqPtmbx5EnHltTMEzI0nGlJ2icjA46g9N/j&#10;CI22BOrKerJiv+uZosZmKVfa2bn6tA0MvdgoAvwMGLcQSKJjqk6ypbrfDxAIi/5sSRcP4/vEVLx1&#10;wq2zu3XAitbRaxAxcDY4TzG/jmEKHw7RNSoP6ArmjJoEmUk9P56k+Fs/R12f+OoHAAAA//8DAFBL&#10;AwQUAAYACAAAACEAyLA/INsAAAAFAQAADwAAAGRycy9kb3ducmV2LnhtbEyPwU7DMBBE70j8g7VI&#10;3KhDSkqUxqkQCHHhQqg4O/E2iWqvo9hNU76e5QSn0WpWM2/K3eKsmHEKgycF96sEBFLrzUCdgv3n&#10;610OIkRNRltPqOCCAXbV9VWpC+PP9IFzHTvBIRQKraCPcSykDG2PToeVH5HYO/jJ6cjn1Ekz6TOH&#10;OyvTJNlIpwfihl6P+Nxje6xPTsHj92FubGaH93wd3szXyyXfd7VStzfL0xZExCX+PcMvPqNDxUyN&#10;P5EJwipIeUlUsGFh9yHNQDSs6wxkVcr/9NUPAAAA//8DAFBLAQItABQABgAIAAAAIQC2gziS/gAA&#10;AOEBAAATAAAAAAAAAAAAAAAAAAAAAABbQ29udGVudF9UeXBlc10ueG1sUEsBAi0AFAAGAAgAAAAh&#10;ADj9If/WAAAAlAEAAAsAAAAAAAAAAAAAAAAALwEAAF9yZWxzLy5yZWxzUEsBAi0AFAAGAAgAAAAh&#10;ABcNIsQYAgAAKgQAAA4AAAAAAAAAAAAAAAAALgIAAGRycy9lMm9Eb2MueG1sUEsBAi0AFAAGAAgA&#10;AAAhAMiwPyDbAAAABQEAAA8AAAAAAAAAAAAAAAAAcgQAAGRycy9kb3ducmV2LnhtbFBLBQYAAAAA&#10;BAAEAPMAAAB6BQAAAAA=&#10;" filled="f">
                      <v:stroke startarrowwidth="narrow" startarrowlength="short" endarrowwidth="narrow" endarrowlength="short"/>
                      <v:textbox inset="2.53958mm,2.53958mm,2.53958mm,2.53958mm">
                        <w:txbxContent>
                          <w:p w14:paraId="63286FC5" w14:textId="77777777" w:rsidR="004969EB" w:rsidRDefault="004969EB">
                            <w:pPr>
                              <w:textDirection w:val="btLr"/>
                            </w:pPr>
                          </w:p>
                        </w:txbxContent>
                      </v:textbox>
                    </v:rect>
                  </w:pict>
                </mc:Fallback>
              </mc:AlternateContent>
            </w:r>
          </w:p>
        </w:tc>
      </w:tr>
      <w:tr w:rsidR="004969EB" w14:paraId="6809400A" w14:textId="77777777">
        <w:tc>
          <w:tcPr>
            <w:tcW w:w="7597" w:type="dxa"/>
          </w:tcPr>
          <w:p w14:paraId="7443BB9D" w14:textId="18812368" w:rsidR="00195A3E" w:rsidRPr="00195A3E" w:rsidRDefault="00B00C5B" w:rsidP="00195A3E">
            <w:pPr>
              <w:numPr>
                <w:ilvl w:val="0"/>
                <w:numId w:val="4"/>
              </w:numPr>
              <w:pBdr>
                <w:top w:val="nil"/>
                <w:left w:val="nil"/>
                <w:bottom w:val="nil"/>
                <w:right w:val="nil"/>
                <w:between w:val="nil"/>
              </w:pBdr>
              <w:spacing w:before="120" w:after="160" w:line="259" w:lineRule="auto"/>
              <w:ind w:left="426"/>
              <w:jc w:val="both"/>
              <w:rPr>
                <w:rFonts w:ascii="Calibri" w:eastAsia="Calibri" w:hAnsi="Calibri" w:cs="Calibri"/>
                <w:color w:val="000000"/>
                <w:sz w:val="22"/>
              </w:rPr>
            </w:pPr>
            <w:r>
              <w:rPr>
                <w:rFonts w:ascii="Calibri" w:hAnsi="Calibri"/>
                <w:color w:val="000000"/>
                <w:sz w:val="22"/>
              </w:rPr>
              <w:t>Dajem pristanak nadzornicima i revizorima iz EBMT-a i regulatornih tijela za pregled zdravstvenog kartona mojeg djeteta u skladu s mjerodavnim zakonima i uz potpunu povjerljivost podataka.</w:t>
            </w:r>
          </w:p>
        </w:tc>
        <w:tc>
          <w:tcPr>
            <w:tcW w:w="818" w:type="dxa"/>
          </w:tcPr>
          <w:p w14:paraId="65816AFF"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6432" behindDoc="0" locked="0" layoutInCell="1" hidden="0" allowOverlap="1" wp14:anchorId="3E28DD74" wp14:editId="40C48A60">
                      <wp:simplePos x="0" y="0"/>
                      <wp:positionH relativeFrom="column">
                        <wp:posOffset>63501</wp:posOffset>
                      </wp:positionH>
                      <wp:positionV relativeFrom="paragraph">
                        <wp:posOffset>50800</wp:posOffset>
                      </wp:positionV>
                      <wp:extent cx="257175" cy="238125"/>
                      <wp:effectExtent l="0" t="0" r="0" b="0"/>
                      <wp:wrapNone/>
                      <wp:docPr id="15" name="Rectángulo 15"/>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4CCDE91A"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3E28DD74" id="Rectángulo 15" o:spid="_x0000_s1034" style="position:absolute;left:0;text-align:left;margin-left:5pt;margin-top:4pt;width:20.25pt;height:18.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B7GAIAACoEAAAOAAAAZHJzL2Uyb0RvYy54bWysU9uO2jAQfa/Uf7D8XgLpwrKIsKqWUlVa&#10;dZG2/YDBcYgl3+oxJPx9xw4F2j5UqpoHZ8Yez5w5c7x87I1mRxlQOVvxyWjMmbTC1cruK/7t6+bd&#10;nDOMYGvQzsqKnyTyx9XbN8vOL2TpWqdrGRglsbjofMXbGP2iKFC00gCOnJeWDhsXDERyw76oA3SU&#10;3eiiHI9nRedC7YMTEpF218MhX+X8TSNFfGkalJHpihO2mNeQ111ai9USFvsAvlXiDAP+AYUBZano&#10;JdUaIrBDUH+kMkoEh66JI+FM4ZpGCZl7oG4m49+6eW3By9wLkYP+QhP+v7Tiy/HVbwPR0HlcIJmp&#10;i74JJv0JH+srPi3LcnI/5exU8fez2fR+fCZO9pEJCijv7mdToldQQFnOZ8N5cU3kA8ZP0hmWjIoH&#10;mkumC47PGKk4hf4MSXWt2yit82y0ZV3FH6YllRdACmk0RDKNryuOdp/ToNOqTlfSZQz73ZMO7Ahp&#10;5vlLY6YSv4SlemvAdojLR4MajIokSa1MxeeX27BoJdQfbc3iyZOOLamZJ2RoONOStE9GBhxB6b/H&#10;ERptCdSV9WTFftczRY3NU660s3P1aRsYerFRBPgZMG4hkEQnVJ1kS3W/HyAQFv3Zki4eJneJqXjr&#10;hFtnd+uAFa2j1yBi4GxwnmJ+HcMUPhyia1Qe0BXMGTUJMpN6fjxJ8bd+jro+8dUPAAAA//8DAFBL&#10;AwQUAAYACAAAACEARuT2hdsAAAAGAQAADwAAAGRycy9kb3ducmV2LnhtbEyPzU7DMBCE70i8g7VI&#10;3KjDjyFK41QIhLhwIVScnXibRLXXUeymKU/PcqKn0WhWM9+Wm8U7MeMUh0AablcZCKQ22IE6Dduv&#10;t5scREyGrHGBUMMJI2yqy4vSFDYc6RPnOnWCSygWRkOf0lhIGdsevYmrMCJxtguTN4nt1Ek7mSOX&#10;eyfvsuxRejMQL/RmxJce23198BqefnZz45QbPvL7+G6/X0/5tqu1vr5antcgEi7p/xj+8BkdKmZq&#10;woFsFI59xq8kDTkLxypTIBoND0qBrEp5jl/9AgAA//8DAFBLAQItABQABgAIAAAAIQC2gziS/gAA&#10;AOEBAAATAAAAAAAAAAAAAAAAAAAAAABbQ29udGVudF9UeXBlc10ueG1sUEsBAi0AFAAGAAgAAAAh&#10;ADj9If/WAAAAlAEAAAsAAAAAAAAAAAAAAAAALwEAAF9yZWxzLy5yZWxzUEsBAi0AFAAGAAgAAAAh&#10;AOtQcHsYAgAAKgQAAA4AAAAAAAAAAAAAAAAALgIAAGRycy9lMm9Eb2MueG1sUEsBAi0AFAAGAAgA&#10;AAAhAEbk9oXbAAAABgEAAA8AAAAAAAAAAAAAAAAAcgQAAGRycy9kb3ducmV2LnhtbFBLBQYAAAAA&#10;BAAEAPMAAAB6BQAAAAA=&#10;" filled="f">
                      <v:stroke startarrowwidth="narrow" startarrowlength="short" endarrowwidth="narrow" endarrowlength="short"/>
                      <v:textbox inset="2.53958mm,2.53958mm,2.53958mm,2.53958mm">
                        <w:txbxContent>
                          <w:p w14:paraId="4CCDE91A" w14:textId="77777777" w:rsidR="004969EB" w:rsidRDefault="004969EB">
                            <w:pPr>
                              <w:textDirection w:val="btLr"/>
                            </w:pPr>
                          </w:p>
                        </w:txbxContent>
                      </v:textbox>
                    </v:rect>
                  </w:pict>
                </mc:Fallback>
              </mc:AlternateContent>
            </w:r>
          </w:p>
        </w:tc>
        <w:tc>
          <w:tcPr>
            <w:tcW w:w="818" w:type="dxa"/>
          </w:tcPr>
          <w:p w14:paraId="30F2A74F" w14:textId="77777777" w:rsidR="004969EB" w:rsidRDefault="00B00C5B">
            <w:pPr>
              <w:pBdr>
                <w:top w:val="nil"/>
                <w:left w:val="nil"/>
                <w:bottom w:val="nil"/>
                <w:right w:val="nil"/>
                <w:between w:val="nil"/>
              </w:pBdr>
              <w:spacing w:before="120" w:after="160" w:line="259" w:lineRule="auto"/>
              <w:ind w:left="66"/>
              <w:jc w:val="both"/>
              <w:rPr>
                <w:rFonts w:ascii="Calibri" w:eastAsia="Calibri" w:hAnsi="Calibri" w:cs="Calibri"/>
                <w:color w:val="000000"/>
                <w:sz w:val="22"/>
              </w:rPr>
            </w:pPr>
            <w:r>
              <w:rPr>
                <w:noProof/>
              </w:rPr>
              <mc:AlternateContent>
                <mc:Choice Requires="wps">
                  <w:drawing>
                    <wp:anchor distT="0" distB="0" distL="114300" distR="114300" simplePos="0" relativeHeight="251667456" behindDoc="0" locked="0" layoutInCell="1" hidden="0" allowOverlap="1" wp14:anchorId="4EFD598B" wp14:editId="68610D13">
                      <wp:simplePos x="0" y="0"/>
                      <wp:positionH relativeFrom="column">
                        <wp:posOffset>12701</wp:posOffset>
                      </wp:positionH>
                      <wp:positionV relativeFrom="paragraph">
                        <wp:posOffset>38100</wp:posOffset>
                      </wp:positionV>
                      <wp:extent cx="257175" cy="238125"/>
                      <wp:effectExtent l="0" t="0" r="0" b="0"/>
                      <wp:wrapNone/>
                      <wp:docPr id="18" name="Rectángulo 18"/>
                      <wp:cNvGraphicFramePr/>
                      <a:graphic xmlns:a="http://schemas.openxmlformats.org/drawingml/2006/main">
                        <a:graphicData uri="http://schemas.microsoft.com/office/word/2010/wordprocessingShape">
                          <wps:wsp>
                            <wps:cNvSpPr/>
                            <wps:spPr>
                              <a:xfrm>
                                <a:off x="5222175" y="3665700"/>
                                <a:ext cx="247650" cy="228600"/>
                              </a:xfrm>
                              <a:prstGeom prst="rect">
                                <a:avLst/>
                              </a:prstGeom>
                              <a:noFill/>
                              <a:ln w="9525" cap="flat" cmpd="sng">
                                <a:solidFill>
                                  <a:srgbClr val="000000"/>
                                </a:solidFill>
                                <a:prstDash val="solid"/>
                                <a:miter lim="800000"/>
                                <a:headEnd type="none" w="sm" len="sm"/>
                                <a:tailEnd type="none" w="sm" len="sm"/>
                              </a:ln>
                            </wps:spPr>
                            <wps:txbx>
                              <w:txbxContent>
                                <w:p w14:paraId="18EFB6E6" w14:textId="77777777" w:rsidR="004969EB" w:rsidRDefault="004969EB">
                                  <w:pPr>
                                    <w:textDirection w:val="btLr"/>
                                  </w:pPr>
                                </w:p>
                              </w:txbxContent>
                            </wps:txbx>
                            <wps:bodyPr spcFirstLastPara="1" wrap="square" lIns="91425" tIns="91425" rIns="91425" bIns="91425" anchor="ctr" anchorCtr="0">
                              <a:noAutofit/>
                            </wps:bodyPr>
                          </wps:wsp>
                        </a:graphicData>
                      </a:graphic>
                    </wp:anchor>
                  </w:drawing>
                </mc:Choice>
                <mc:Fallback>
                  <w:pict>
                    <v:rect w14:anchorId="4EFD598B" id="Rectángulo 18" o:spid="_x0000_s1035" style="position:absolute;left:0;text-align:left;margin-left:1pt;margin-top:3pt;width:20.2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P0FwIAACoEAAAOAAAAZHJzL2Uyb0RvYy54bWysU9uO0zAQfUfiHyy/07Rhe4vqrtCWIqQV&#10;W2nhA6aO01jyDdtt0r9n7JS2wAMSIg/OjD2eOXPmePXYa0VOwgdpDaOT0ZgSYbitpTkw+u3r9t2C&#10;khDB1KCsEYyeRaCP67dvVp2rRGlbq2rhCSYxoeoco22MriqKwFuhIYysEwYPG+s1RHT9oag9dJhd&#10;q6Icj2dFZ33tvOUiBNzdDId0nfM3jeDxpWmCiEQxithiXn1e92kt1iuoDh5cK/kFBvwDCg3SYNFr&#10;qg1EIEcv/0ilJfc22CaOuNWFbRrJRe4Bu5mMf+vmtQUnci9ITnBXmsL/S8u/nF7dziMNnQtVQDN1&#10;0Tdepz/iIz2j07IsJ/MpJWdG389m0/n4QpzoI+EYUD7MZ1Okl2NAWS5mw3lxS+R8iJ+E1SQZjHqc&#10;S6YLTs8hYnEM/RmS6hq7lUrl2ShDOkaX0xLLc0CFNAoimtrVjAZzyGmCVbJOV9Ll4A/7J+XJCdLM&#10;85fGjCV+CUv1NhDaIS4fDWrQMqIkldSMLq63oWoF1B9NTeLZoY4NqpkmZEFTogRqH40MOIJUf49D&#10;NMogqBvryYr9vicSG1umXGlnb+vzzpPg+FYi4GcIcQceJTrB6ihbrPv9CB6xqM8GdbGcPCSm4r3j&#10;7539vQOGtxZfA4+eksF5ivl1DFP4cIy2kXlANzAX1CjITOrl8STF3/s56vbE1z8AAAD//wMAUEsD&#10;BBQABgAIAAAAIQDIsD8g2wAAAAUBAAAPAAAAZHJzL2Rvd25yZXYueG1sTI/BTsMwEETvSPyDtUjc&#10;qENKSpTGqRAIceFCqDg78TaJaq+j2E1Tvp7lBKfRalYzb8rd4qyYcQqDJwX3qwQEUuvNQJ2C/efr&#10;XQ4iRE1GW0+o4IIBdtX1VakL48/0gXMdO8EhFAqtoI9xLKQMbY9Oh5Ufkdg7+MnpyOfUSTPpM4c7&#10;K9Mk2UinB+KGXo/43GN7rE9OweP3YW5sZof3fB3ezNfLJd93tVK3N8vTFkTEJf49wy8+o0PFTI0/&#10;kQnCKkh5SVSwYWH3Ic1ANKzrDGRVyv/01Q8AAAD//wMAUEsBAi0AFAAGAAgAAAAhALaDOJL+AAAA&#10;4QEAABMAAAAAAAAAAAAAAAAAAAAAAFtDb250ZW50X1R5cGVzXS54bWxQSwECLQAUAAYACAAAACEA&#10;OP0h/9YAAACUAQAACwAAAAAAAAAAAAAAAAAvAQAAX3JlbHMvLnJlbHNQSwECLQAUAAYACAAAACEA&#10;Y8Xz9BcCAAAqBAAADgAAAAAAAAAAAAAAAAAuAgAAZHJzL2Uyb0RvYy54bWxQSwECLQAUAAYACAAA&#10;ACEAyLA/INsAAAAFAQAADwAAAAAAAAAAAAAAAABxBAAAZHJzL2Rvd25yZXYueG1sUEsFBgAAAAAE&#10;AAQA8wAAAHkFAAAAAA==&#10;" filled="f">
                      <v:stroke startarrowwidth="narrow" startarrowlength="short" endarrowwidth="narrow" endarrowlength="short"/>
                      <v:textbox inset="2.53958mm,2.53958mm,2.53958mm,2.53958mm">
                        <w:txbxContent>
                          <w:p w14:paraId="18EFB6E6" w14:textId="77777777" w:rsidR="004969EB" w:rsidRDefault="004969EB">
                            <w:pPr>
                              <w:textDirection w:val="btLr"/>
                            </w:pPr>
                          </w:p>
                        </w:txbxContent>
                      </v:textbox>
                    </v:rect>
                  </w:pict>
                </mc:Fallback>
              </mc:AlternateContent>
            </w:r>
          </w:p>
        </w:tc>
      </w:tr>
    </w:tbl>
    <w:p w14:paraId="5E36DAE1" w14:textId="77777777" w:rsidR="004969EB" w:rsidRDefault="00B00C5B">
      <w:pPr>
        <w:spacing w:before="120" w:after="160" w:line="259" w:lineRule="auto"/>
        <w:jc w:val="both"/>
        <w:rPr>
          <w:rFonts w:ascii="Calibri" w:eastAsia="Calibri" w:hAnsi="Calibri" w:cs="Calibri"/>
          <w:sz w:val="22"/>
        </w:rPr>
      </w:pPr>
      <w:r>
        <w:rPr>
          <w:rFonts w:ascii="Calibri" w:hAnsi="Calibri"/>
          <w:sz w:val="22"/>
        </w:rPr>
        <w:lastRenderedPageBreak/>
        <w:t>Ime i prezime bolesnika</w:t>
      </w:r>
    </w:p>
    <w:p w14:paraId="7977CFF0" w14:textId="77777777" w:rsidR="004969EB" w:rsidRDefault="00B00C5B">
      <w:pPr>
        <w:spacing w:before="120" w:after="160" w:line="259" w:lineRule="auto"/>
        <w:jc w:val="both"/>
        <w:rPr>
          <w:rFonts w:ascii="Calibri" w:eastAsia="Calibri" w:hAnsi="Calibri" w:cs="Calibri"/>
          <w:sz w:val="22"/>
        </w:rPr>
      </w:pPr>
      <w:r>
        <w:rPr>
          <w:rFonts w:ascii="Calibri" w:hAnsi="Calibri"/>
          <w:sz w:val="22"/>
        </w:rPr>
        <w:t xml:space="preserve"> </w:t>
      </w:r>
      <w:r>
        <w:rPr>
          <w:rFonts w:ascii="Calibri" w:hAnsi="Calibri"/>
          <w:sz w:val="22"/>
        </w:rPr>
        <w:br/>
        <w:t>______________________________________</w:t>
      </w:r>
    </w:p>
    <w:p w14:paraId="0471211A" w14:textId="77777777" w:rsidR="004969EB" w:rsidRDefault="004969EB">
      <w:pPr>
        <w:spacing w:before="120" w:after="0" w:line="259" w:lineRule="auto"/>
        <w:jc w:val="both"/>
        <w:rPr>
          <w:rFonts w:ascii="Calibri" w:eastAsia="Calibri" w:hAnsi="Calibri" w:cs="Calibri"/>
          <w:sz w:val="22"/>
        </w:rPr>
      </w:pPr>
    </w:p>
    <w:p w14:paraId="030FA01E" w14:textId="77777777" w:rsidR="004969EB" w:rsidRDefault="00B00C5B">
      <w:pPr>
        <w:spacing w:before="120" w:after="160" w:line="259" w:lineRule="auto"/>
        <w:jc w:val="both"/>
        <w:rPr>
          <w:rFonts w:ascii="Calibri" w:eastAsia="Calibri" w:hAnsi="Calibri" w:cs="Calibri"/>
          <w:sz w:val="22"/>
        </w:rPr>
      </w:pPr>
      <w:r>
        <w:rPr>
          <w:rFonts w:ascii="Calibri" w:hAnsi="Calibri"/>
          <w:sz w:val="22"/>
        </w:rPr>
        <w:t>Ime i prezime roditelja (1) ili zakonskog skrbnika: ______________________________________</w:t>
      </w:r>
    </w:p>
    <w:p w14:paraId="097E3ED2" w14:textId="77777777" w:rsidR="004969EB" w:rsidRDefault="004969EB">
      <w:pPr>
        <w:spacing w:before="120" w:after="0" w:line="259" w:lineRule="auto"/>
        <w:jc w:val="both"/>
        <w:rPr>
          <w:rFonts w:ascii="Calibri" w:eastAsia="Calibri" w:hAnsi="Calibri" w:cs="Calibri"/>
          <w:sz w:val="22"/>
        </w:rPr>
      </w:pPr>
    </w:p>
    <w:p w14:paraId="4B3CC04E" w14:textId="77777777" w:rsidR="004969EB" w:rsidRDefault="00B00C5B">
      <w:pPr>
        <w:spacing w:before="120" w:after="160" w:line="259" w:lineRule="auto"/>
        <w:jc w:val="both"/>
        <w:rPr>
          <w:rFonts w:ascii="Calibri" w:eastAsia="Calibri" w:hAnsi="Calibri" w:cs="Calibri"/>
          <w:sz w:val="22"/>
        </w:rPr>
      </w:pPr>
      <w:r>
        <w:rPr>
          <w:rFonts w:ascii="Calibri" w:hAnsi="Calibri"/>
          <w:sz w:val="22"/>
        </w:rPr>
        <w:t>Potpis: ____________________________</w:t>
      </w:r>
      <w:r>
        <w:rPr>
          <w:rFonts w:ascii="Calibri" w:hAnsi="Calibri"/>
          <w:sz w:val="22"/>
        </w:rPr>
        <w:tab/>
        <w:t>Datum: ___ / ___ / ______</w:t>
      </w:r>
    </w:p>
    <w:p w14:paraId="74AA3BC7" w14:textId="77777777" w:rsidR="004969EB" w:rsidRDefault="004969EB">
      <w:pPr>
        <w:spacing w:before="120" w:after="0" w:line="259" w:lineRule="auto"/>
        <w:jc w:val="both"/>
        <w:rPr>
          <w:rFonts w:ascii="Calibri" w:eastAsia="Calibri" w:hAnsi="Calibri" w:cs="Calibri"/>
          <w:sz w:val="22"/>
        </w:rPr>
      </w:pPr>
    </w:p>
    <w:p w14:paraId="41C42ED7" w14:textId="77777777" w:rsidR="004969EB" w:rsidRDefault="00B00C5B">
      <w:pPr>
        <w:spacing w:before="120" w:after="160" w:line="259" w:lineRule="auto"/>
        <w:jc w:val="both"/>
        <w:rPr>
          <w:rFonts w:ascii="Calibri" w:eastAsia="Calibri" w:hAnsi="Calibri" w:cs="Calibri"/>
          <w:sz w:val="22"/>
        </w:rPr>
      </w:pPr>
      <w:r>
        <w:rPr>
          <w:rFonts w:ascii="Calibri" w:hAnsi="Calibri"/>
          <w:sz w:val="22"/>
        </w:rPr>
        <w:t>Ime i prezime roditelja (2) ili zakonskog skrbnika: ______________________________________</w:t>
      </w:r>
    </w:p>
    <w:p w14:paraId="1E45B72A" w14:textId="77777777" w:rsidR="004969EB" w:rsidRDefault="004969EB">
      <w:pPr>
        <w:spacing w:before="120" w:after="0" w:line="259" w:lineRule="auto"/>
        <w:jc w:val="both"/>
        <w:rPr>
          <w:rFonts w:ascii="Calibri" w:eastAsia="Calibri" w:hAnsi="Calibri" w:cs="Calibri"/>
          <w:sz w:val="22"/>
        </w:rPr>
      </w:pPr>
    </w:p>
    <w:p w14:paraId="73907D8D" w14:textId="77777777" w:rsidR="004969EB" w:rsidRDefault="00B00C5B">
      <w:pPr>
        <w:spacing w:before="120" w:after="160" w:line="259" w:lineRule="auto"/>
        <w:jc w:val="both"/>
        <w:rPr>
          <w:rFonts w:ascii="Calibri" w:eastAsia="Calibri" w:hAnsi="Calibri" w:cs="Calibri"/>
          <w:sz w:val="22"/>
        </w:rPr>
      </w:pPr>
      <w:r>
        <w:rPr>
          <w:rFonts w:ascii="Calibri" w:hAnsi="Calibri"/>
          <w:sz w:val="22"/>
        </w:rPr>
        <w:t>Potpis: ____________________________</w:t>
      </w:r>
      <w:r>
        <w:rPr>
          <w:rFonts w:ascii="Calibri" w:hAnsi="Calibri"/>
          <w:sz w:val="22"/>
        </w:rPr>
        <w:tab/>
        <w:t>Datum: ___ / ___ / ______</w:t>
      </w:r>
    </w:p>
    <w:p w14:paraId="092D8C60" w14:textId="77777777" w:rsidR="004969EB" w:rsidRDefault="004969EB">
      <w:pPr>
        <w:spacing w:before="120" w:after="160" w:line="259" w:lineRule="auto"/>
        <w:jc w:val="both"/>
        <w:rPr>
          <w:rFonts w:ascii="Calibri" w:eastAsia="Calibri" w:hAnsi="Calibri" w:cs="Calibri"/>
          <w:sz w:val="22"/>
        </w:rPr>
      </w:pPr>
    </w:p>
    <w:p w14:paraId="336F05FC" w14:textId="202CE493" w:rsidR="004969EB" w:rsidRDefault="00B00C5B">
      <w:pPr>
        <w:spacing w:before="120" w:after="160" w:line="259" w:lineRule="auto"/>
        <w:jc w:val="both"/>
        <w:rPr>
          <w:rFonts w:ascii="Calibri" w:eastAsia="Calibri" w:hAnsi="Calibri" w:cs="Calibri"/>
          <w:sz w:val="22"/>
        </w:rPr>
      </w:pPr>
      <w:r>
        <w:rPr>
          <w:rFonts w:ascii="Calibri" w:hAnsi="Calibri"/>
          <w:sz w:val="22"/>
        </w:rPr>
        <w:t xml:space="preserve">Ako u razdoblju u kojem se podaci čuvaju u Registru postanu dostupni podaci koji mogu utjecati na roditeljski pristanak, bolnica će </w:t>
      </w:r>
      <w:r w:rsidR="002615B2">
        <w:rPr>
          <w:rFonts w:ascii="Calibri" w:hAnsi="Calibri"/>
          <w:sz w:val="22"/>
        </w:rPr>
        <w:t>roditelje</w:t>
      </w:r>
      <w:r>
        <w:rPr>
          <w:rFonts w:ascii="Calibri" w:hAnsi="Calibri"/>
          <w:sz w:val="22"/>
        </w:rPr>
        <w:t xml:space="preserve"> na vrijeme obavijestiti.</w:t>
      </w:r>
    </w:p>
    <w:p w14:paraId="4545567C" w14:textId="77777777" w:rsidR="004969EB" w:rsidRDefault="004969EB">
      <w:pPr>
        <w:spacing w:before="120" w:after="160" w:line="259" w:lineRule="auto"/>
        <w:jc w:val="both"/>
        <w:rPr>
          <w:rFonts w:ascii="Calibri" w:eastAsia="Calibri" w:hAnsi="Calibri" w:cs="Calibri"/>
          <w:sz w:val="22"/>
        </w:rPr>
      </w:pPr>
    </w:p>
    <w:p w14:paraId="1013A6E5" w14:textId="77777777" w:rsidR="004969EB" w:rsidRDefault="00B00C5B">
      <w:pPr>
        <w:spacing w:before="120" w:after="160" w:line="259" w:lineRule="auto"/>
        <w:jc w:val="both"/>
        <w:rPr>
          <w:rFonts w:ascii="Calibri" w:eastAsia="Calibri" w:hAnsi="Calibri" w:cs="Calibri"/>
          <w:sz w:val="22"/>
        </w:rPr>
      </w:pPr>
      <w:r>
        <w:rPr>
          <w:rFonts w:ascii="Calibri" w:hAnsi="Calibri"/>
          <w:sz w:val="22"/>
        </w:rPr>
        <w:t>Ime i prezime predstavnika bolnice: _______________________________ _______________________________</w:t>
      </w:r>
    </w:p>
    <w:p w14:paraId="5CF65C7B" w14:textId="77777777" w:rsidR="004969EB" w:rsidRDefault="00B00C5B">
      <w:pPr>
        <w:spacing w:before="120" w:after="160" w:line="259" w:lineRule="auto"/>
        <w:jc w:val="both"/>
        <w:rPr>
          <w:rFonts w:ascii="Calibri" w:eastAsia="Calibri" w:hAnsi="Calibri" w:cs="Calibri"/>
          <w:sz w:val="22"/>
        </w:rPr>
      </w:pPr>
      <w:r>
        <w:rPr>
          <w:rFonts w:ascii="Calibri" w:hAnsi="Calibri"/>
          <w:sz w:val="22"/>
        </w:rPr>
        <w:br/>
        <w:t>Potpis: ____________________________</w:t>
      </w:r>
      <w:r>
        <w:rPr>
          <w:rFonts w:ascii="Calibri" w:hAnsi="Calibri"/>
          <w:sz w:val="22"/>
        </w:rPr>
        <w:tab/>
        <w:t xml:space="preserve"> Datum: ___ / ___ / ______</w:t>
      </w:r>
    </w:p>
    <w:p w14:paraId="7246CAD9" w14:textId="77777777" w:rsidR="004969EB" w:rsidRDefault="004969EB">
      <w:pPr>
        <w:spacing w:before="120" w:after="160" w:line="259" w:lineRule="auto"/>
        <w:jc w:val="both"/>
        <w:rPr>
          <w:rFonts w:ascii="Calibri" w:eastAsia="Calibri" w:hAnsi="Calibri" w:cs="Calibri"/>
          <w:sz w:val="22"/>
        </w:rPr>
      </w:pPr>
    </w:p>
    <w:p w14:paraId="20E0E3D1" w14:textId="77777777" w:rsidR="004969EB" w:rsidRDefault="00B00C5B">
      <w:pPr>
        <w:spacing w:before="120" w:after="160" w:line="259" w:lineRule="auto"/>
        <w:jc w:val="both"/>
        <w:rPr>
          <w:rFonts w:ascii="Calibri" w:eastAsia="Calibri" w:hAnsi="Calibri" w:cs="Calibri"/>
          <w:sz w:val="22"/>
        </w:rPr>
      </w:pPr>
      <w:r>
        <w:rPr>
          <w:rFonts w:ascii="Calibri" w:hAnsi="Calibri"/>
          <w:sz w:val="22"/>
        </w:rPr>
        <w:t>------------------------------------------------------------------------------------------------------------</w:t>
      </w:r>
    </w:p>
    <w:p w14:paraId="6E907B80" w14:textId="77777777" w:rsidR="004969EB" w:rsidRDefault="004969EB">
      <w:pPr>
        <w:spacing w:before="120" w:after="160" w:line="259" w:lineRule="auto"/>
        <w:jc w:val="both"/>
        <w:rPr>
          <w:rFonts w:ascii="Calibri" w:eastAsia="Calibri" w:hAnsi="Calibri" w:cs="Calibri"/>
          <w:sz w:val="22"/>
        </w:rPr>
      </w:pPr>
    </w:p>
    <w:p w14:paraId="37DECEA4" w14:textId="77777777" w:rsidR="004969EB" w:rsidRDefault="00B00C5B">
      <w:pPr>
        <w:spacing w:before="120" w:after="160" w:line="259" w:lineRule="auto"/>
        <w:jc w:val="both"/>
        <w:rPr>
          <w:rFonts w:ascii="Calibri" w:eastAsia="Calibri" w:hAnsi="Calibri" w:cs="Calibri"/>
          <w:sz w:val="22"/>
        </w:rPr>
      </w:pPr>
      <w:r>
        <w:rPr>
          <w:rFonts w:ascii="Calibri" w:hAnsi="Calibri"/>
          <w:sz w:val="22"/>
        </w:rPr>
        <w:t>Dodatne podatke navodi (ako je primjenjivo):</w:t>
      </w:r>
    </w:p>
    <w:p w14:paraId="79AA4E34" w14:textId="77777777" w:rsidR="004969EB" w:rsidRDefault="004969EB">
      <w:pPr>
        <w:spacing w:before="120" w:after="160" w:line="259" w:lineRule="auto"/>
        <w:jc w:val="both"/>
        <w:rPr>
          <w:rFonts w:ascii="Calibri" w:eastAsia="Calibri" w:hAnsi="Calibri" w:cs="Calibri"/>
          <w:sz w:val="22"/>
        </w:rPr>
      </w:pPr>
    </w:p>
    <w:p w14:paraId="15871EEC" w14:textId="77777777" w:rsidR="004969EB" w:rsidRDefault="00B00C5B">
      <w:pPr>
        <w:spacing w:before="120" w:after="160" w:line="259" w:lineRule="auto"/>
        <w:jc w:val="both"/>
        <w:rPr>
          <w:rFonts w:ascii="Calibri" w:eastAsia="Calibri" w:hAnsi="Calibri" w:cs="Calibri"/>
          <w:sz w:val="22"/>
        </w:rPr>
      </w:pPr>
      <w:r>
        <w:rPr>
          <w:rFonts w:ascii="Calibri" w:hAnsi="Calibri"/>
          <w:sz w:val="22"/>
        </w:rPr>
        <w:t>Ime i prezime: ___________________________________________________</w:t>
      </w:r>
    </w:p>
    <w:p w14:paraId="7BBA0B4A" w14:textId="77777777" w:rsidR="004969EB" w:rsidRDefault="00B00C5B">
      <w:pPr>
        <w:spacing w:before="120" w:after="160" w:line="259" w:lineRule="auto"/>
        <w:jc w:val="both"/>
        <w:rPr>
          <w:rFonts w:ascii="Calibri" w:eastAsia="Calibri" w:hAnsi="Calibri" w:cs="Calibri"/>
          <w:sz w:val="22"/>
        </w:rPr>
      </w:pPr>
      <w:r>
        <w:rPr>
          <w:rFonts w:ascii="Calibri" w:hAnsi="Calibri"/>
          <w:sz w:val="22"/>
        </w:rPr>
        <w:br/>
        <w:t>Položaj/titula: _________________________________________________</w:t>
      </w:r>
    </w:p>
    <w:p w14:paraId="2B5001A2" w14:textId="77777777" w:rsidR="004969EB" w:rsidRDefault="00B00C5B">
      <w:pPr>
        <w:spacing w:before="120" w:after="160" w:line="259" w:lineRule="auto"/>
        <w:jc w:val="both"/>
        <w:rPr>
          <w:rFonts w:ascii="Calibri" w:eastAsia="Calibri" w:hAnsi="Calibri" w:cs="Calibri"/>
          <w:sz w:val="22"/>
        </w:rPr>
      </w:pPr>
      <w:r>
        <w:rPr>
          <w:rFonts w:ascii="Calibri" w:hAnsi="Calibri"/>
          <w:sz w:val="22"/>
        </w:rPr>
        <w:br/>
        <w:t>Potpis: ____________________________</w:t>
      </w:r>
      <w:r>
        <w:rPr>
          <w:rFonts w:ascii="Calibri" w:hAnsi="Calibri"/>
          <w:sz w:val="22"/>
        </w:rPr>
        <w:tab/>
        <w:t xml:space="preserve"> Datum: ___ / ___ / ______</w:t>
      </w:r>
    </w:p>
    <w:p w14:paraId="375B5F1F" w14:textId="77777777" w:rsidR="004969EB" w:rsidRDefault="004969EB">
      <w:pPr>
        <w:tabs>
          <w:tab w:val="left" w:pos="540"/>
        </w:tabs>
        <w:spacing w:before="120" w:after="160" w:line="259" w:lineRule="auto"/>
        <w:ind w:right="-1774"/>
        <w:jc w:val="both"/>
        <w:rPr>
          <w:rFonts w:ascii="Calibri" w:eastAsia="Calibri" w:hAnsi="Calibri" w:cs="Calibri"/>
          <w:sz w:val="22"/>
        </w:rPr>
      </w:pPr>
    </w:p>
    <w:p w14:paraId="086C2555" w14:textId="5A8E1461" w:rsidR="004969EB" w:rsidRDefault="00B00C5B">
      <w:pPr>
        <w:spacing w:before="120" w:after="160" w:line="259" w:lineRule="auto"/>
        <w:jc w:val="both"/>
        <w:rPr>
          <w:rFonts w:ascii="Calibri" w:eastAsia="Calibri" w:hAnsi="Calibri" w:cs="Calibri"/>
          <w:sz w:val="22"/>
        </w:rPr>
      </w:pPr>
      <w:r>
        <w:rPr>
          <w:rFonts w:ascii="Calibri" w:hAnsi="Calibri"/>
          <w:i/>
          <w:sz w:val="22"/>
        </w:rPr>
        <w:t xml:space="preserve">Preslike koje treba potpisati: 1 za roditelje i/ili zakonskog zastupnika, 1 za pohranu u bolnici. </w:t>
      </w:r>
    </w:p>
    <w:sectPr w:rsidR="004969EB">
      <w:headerReference w:type="even" r:id="rId11"/>
      <w:headerReference w:type="default" r:id="rId12"/>
      <w:footerReference w:type="even" r:id="rId13"/>
      <w:footerReference w:type="default" r:id="rId14"/>
      <w:headerReference w:type="first" r:id="rId15"/>
      <w:footerReference w:type="first" r:id="rId16"/>
      <w:pgSz w:w="11906" w:h="16838"/>
      <w:pgMar w:top="1702" w:right="1440" w:bottom="851" w:left="1440" w:header="708"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3005" w14:textId="77777777" w:rsidR="00344A39" w:rsidRDefault="00344A39">
      <w:pPr>
        <w:spacing w:after="0" w:line="240" w:lineRule="auto"/>
      </w:pPr>
      <w:r>
        <w:separator/>
      </w:r>
    </w:p>
  </w:endnote>
  <w:endnote w:type="continuationSeparator" w:id="0">
    <w:p w14:paraId="187545B8" w14:textId="77777777" w:rsidR="00344A39" w:rsidRDefault="0034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DAA1" w14:textId="77777777" w:rsidR="004969EB" w:rsidRDefault="004969EB">
    <w:pPr>
      <w:pBdr>
        <w:top w:val="nil"/>
        <w:left w:val="nil"/>
        <w:bottom w:val="nil"/>
        <w:right w:val="nil"/>
        <w:between w:val="nil"/>
      </w:pBdr>
      <w:tabs>
        <w:tab w:val="center" w:pos="4513"/>
        <w:tab w:val="right" w:pos="9026"/>
      </w:tabs>
      <w:spacing w:after="0" w:line="240" w:lineRule="auto"/>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91E1" w14:textId="30331233" w:rsidR="004969EB" w:rsidRPr="00B43235" w:rsidRDefault="00F60114" w:rsidP="00B43235">
    <w:pPr>
      <w:pBdr>
        <w:top w:val="nil"/>
        <w:left w:val="nil"/>
        <w:bottom w:val="nil"/>
        <w:right w:val="nil"/>
        <w:between w:val="nil"/>
      </w:pBdr>
      <w:tabs>
        <w:tab w:val="left" w:pos="142"/>
        <w:tab w:val="center" w:pos="4513"/>
        <w:tab w:val="right" w:pos="9026"/>
      </w:tabs>
      <w:spacing w:after="0" w:line="240" w:lineRule="auto"/>
      <w:rPr>
        <w:rFonts w:ascii="Calibri" w:eastAsia="Calibri" w:hAnsi="Calibri" w:cs="Calibri"/>
        <w:color w:val="5B9BD5"/>
        <w:sz w:val="20"/>
        <w:szCs w:val="20"/>
      </w:rPr>
    </w:pPr>
    <w:r>
      <w:rPr>
        <w:rFonts w:ascii="Calibri" w:hAnsi="Calibri"/>
        <w:color w:val="5B9BD5"/>
        <w:sz w:val="20"/>
        <w:szCs w:val="20"/>
      </w:rPr>
      <w:t>P</w:t>
    </w:r>
    <w:r w:rsidR="00B43235">
      <w:rPr>
        <w:rFonts w:ascii="Calibri" w:hAnsi="Calibri"/>
        <w:color w:val="5B9BD5"/>
        <w:sz w:val="20"/>
        <w:szCs w:val="20"/>
      </w:rPr>
      <w:t>atient ICF_parents_HR</w:t>
    </w:r>
    <w:r>
      <w:rPr>
        <w:rFonts w:ascii="Calibri" w:hAnsi="Calibri"/>
        <w:color w:val="5B9BD5"/>
        <w:sz w:val="20"/>
        <w:szCs w:val="20"/>
      </w:rPr>
      <w:t>V</w:t>
    </w:r>
    <w:r w:rsidR="00B43235">
      <w:rPr>
        <w:rFonts w:ascii="Calibri" w:hAnsi="Calibri"/>
        <w:color w:val="5B9BD5"/>
        <w:sz w:val="20"/>
        <w:szCs w:val="20"/>
      </w:rPr>
      <w:t>_V1.</w:t>
    </w:r>
    <w:r>
      <w:rPr>
        <w:rFonts w:ascii="Calibri" w:hAnsi="Calibri"/>
        <w:color w:val="5B9BD5"/>
        <w:sz w:val="20"/>
        <w:szCs w:val="20"/>
      </w:rPr>
      <w:t>0</w:t>
    </w:r>
    <w:r w:rsidR="00B43235">
      <w:rPr>
        <w:rFonts w:ascii="Calibri" w:hAnsi="Calibri"/>
        <w:color w:val="5B9BD5"/>
        <w:sz w:val="20"/>
        <w:szCs w:val="20"/>
      </w:rPr>
      <w:t>_202</w:t>
    </w:r>
    <w:r>
      <w:rPr>
        <w:rFonts w:ascii="Calibri" w:hAnsi="Calibri"/>
        <w:color w:val="5B9BD5"/>
        <w:sz w:val="20"/>
        <w:szCs w:val="20"/>
      </w:rPr>
      <w:t>51015</w:t>
    </w:r>
    <w:r w:rsidR="00B43235">
      <w:rPr>
        <w:rFonts w:ascii="Calibri" w:hAnsi="Calibri"/>
        <w:color w:val="5B9BD5"/>
        <w:sz w:val="20"/>
        <w:szCs w:val="20"/>
      </w:rPr>
      <w:tab/>
    </w:r>
    <w:r w:rsidR="00B43235">
      <w:rPr>
        <w:rFonts w:ascii="Calibri" w:hAnsi="Calibri"/>
        <w:color w:val="5B9BD5"/>
        <w:sz w:val="20"/>
        <w:szCs w:val="20"/>
      </w:rPr>
      <w:tab/>
      <w:t xml:space="preserve">Stranica </w:t>
    </w:r>
    <w:r w:rsidR="00B00C5B">
      <w:rPr>
        <w:rFonts w:ascii="Calibri" w:eastAsia="Calibri" w:hAnsi="Calibri" w:cs="Calibri"/>
        <w:color w:val="5B9BD5"/>
        <w:sz w:val="20"/>
        <w:szCs w:val="20"/>
      </w:rPr>
      <w:fldChar w:fldCharType="begin"/>
    </w:r>
    <w:r w:rsidR="00B00C5B" w:rsidRPr="00B43235">
      <w:rPr>
        <w:rFonts w:ascii="Calibri" w:eastAsia="Calibri" w:hAnsi="Calibri" w:cs="Calibri"/>
        <w:color w:val="5B9BD5"/>
        <w:sz w:val="20"/>
        <w:szCs w:val="20"/>
      </w:rPr>
      <w:instrText>PAGE</w:instrText>
    </w:r>
    <w:r w:rsidR="00B00C5B">
      <w:rPr>
        <w:rFonts w:ascii="Calibri" w:eastAsia="Calibri" w:hAnsi="Calibri" w:cs="Calibri"/>
        <w:color w:val="5B9BD5"/>
        <w:sz w:val="20"/>
        <w:szCs w:val="20"/>
      </w:rPr>
      <w:fldChar w:fldCharType="separate"/>
    </w:r>
    <w:r w:rsidR="003829B9" w:rsidRPr="00B43235">
      <w:rPr>
        <w:rFonts w:ascii="Calibri" w:eastAsia="Calibri" w:hAnsi="Calibri" w:cs="Calibri"/>
        <w:color w:val="5B9BD5"/>
        <w:sz w:val="20"/>
        <w:szCs w:val="20"/>
      </w:rPr>
      <w:t>1</w:t>
    </w:r>
    <w:r w:rsidR="00B00C5B">
      <w:rPr>
        <w:rFonts w:ascii="Calibri" w:eastAsia="Calibri" w:hAnsi="Calibri" w:cs="Calibri"/>
        <w:color w:val="5B9BD5"/>
        <w:sz w:val="20"/>
        <w:szCs w:val="20"/>
      </w:rPr>
      <w:fldChar w:fldCharType="end"/>
    </w:r>
    <w:r w:rsidR="00B43235">
      <w:rPr>
        <w:rFonts w:ascii="Calibri" w:hAnsi="Calibri"/>
        <w:color w:val="5B9BD5"/>
        <w:sz w:val="20"/>
        <w:szCs w:val="20"/>
      </w:rPr>
      <w:t xml:space="preserve"> od </w:t>
    </w:r>
    <w:r w:rsidR="00B00C5B">
      <w:rPr>
        <w:rFonts w:ascii="Calibri" w:eastAsia="Calibri" w:hAnsi="Calibri" w:cs="Calibri"/>
        <w:color w:val="5B9BD5"/>
        <w:sz w:val="20"/>
        <w:szCs w:val="20"/>
      </w:rPr>
      <w:fldChar w:fldCharType="begin"/>
    </w:r>
    <w:r w:rsidR="00B00C5B" w:rsidRPr="00B43235">
      <w:rPr>
        <w:rFonts w:ascii="Calibri" w:eastAsia="Calibri" w:hAnsi="Calibri" w:cs="Calibri"/>
        <w:color w:val="5B9BD5"/>
        <w:sz w:val="20"/>
        <w:szCs w:val="20"/>
      </w:rPr>
      <w:instrText>NUMPAGES</w:instrText>
    </w:r>
    <w:r w:rsidR="00B00C5B">
      <w:rPr>
        <w:rFonts w:ascii="Calibri" w:eastAsia="Calibri" w:hAnsi="Calibri" w:cs="Calibri"/>
        <w:color w:val="5B9BD5"/>
        <w:sz w:val="20"/>
        <w:szCs w:val="20"/>
      </w:rPr>
      <w:fldChar w:fldCharType="separate"/>
    </w:r>
    <w:r w:rsidR="003829B9" w:rsidRPr="00B43235">
      <w:rPr>
        <w:rFonts w:ascii="Calibri" w:eastAsia="Calibri" w:hAnsi="Calibri" w:cs="Calibri"/>
        <w:color w:val="5B9BD5"/>
        <w:sz w:val="20"/>
        <w:szCs w:val="20"/>
      </w:rPr>
      <w:t>1</w:t>
    </w:r>
    <w:r w:rsidR="00B00C5B">
      <w:rPr>
        <w:rFonts w:ascii="Calibri" w:eastAsia="Calibri" w:hAnsi="Calibri" w:cs="Calibri"/>
        <w:color w:val="5B9BD5"/>
        <w:sz w:val="20"/>
        <w:szCs w:val="20"/>
      </w:rPr>
      <w:fldChar w:fldCharType="end"/>
    </w:r>
  </w:p>
  <w:p w14:paraId="759C464B" w14:textId="77777777" w:rsidR="004969EB" w:rsidRPr="00B43235" w:rsidRDefault="004969EB">
    <w:pPr>
      <w:pBdr>
        <w:top w:val="nil"/>
        <w:left w:val="nil"/>
        <w:bottom w:val="nil"/>
        <w:right w:val="nil"/>
        <w:between w:val="nil"/>
      </w:pBdr>
      <w:tabs>
        <w:tab w:val="center" w:pos="4513"/>
        <w:tab w:val="right" w:pos="9026"/>
      </w:tabs>
      <w:spacing w:after="0" w:line="240" w:lineRule="auto"/>
      <w:rPr>
        <w:rFonts w:ascii="Calibri" w:eastAsia="Calibri" w:hAnsi="Calibri" w:cs="Calibri"/>
        <w:color w:val="000000"/>
        <w:sz w:val="20"/>
        <w:szCs w:val="20"/>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026D" w14:textId="77777777" w:rsidR="004969EB" w:rsidRDefault="004969EB">
    <w:pPr>
      <w:pBdr>
        <w:top w:val="nil"/>
        <w:left w:val="nil"/>
        <w:bottom w:val="nil"/>
        <w:right w:val="nil"/>
        <w:between w:val="nil"/>
      </w:pBdr>
      <w:tabs>
        <w:tab w:val="center" w:pos="4513"/>
        <w:tab w:val="right" w:pos="9026"/>
      </w:tabs>
      <w:spacing w:after="0" w:line="240" w:lineRule="auto"/>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9153" w14:textId="77777777" w:rsidR="00344A39" w:rsidRDefault="00344A39">
      <w:pPr>
        <w:spacing w:after="0" w:line="240" w:lineRule="auto"/>
      </w:pPr>
      <w:r>
        <w:separator/>
      </w:r>
    </w:p>
  </w:footnote>
  <w:footnote w:type="continuationSeparator" w:id="0">
    <w:p w14:paraId="601F8A9B" w14:textId="77777777" w:rsidR="00344A39" w:rsidRDefault="0034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7497" w14:textId="77777777" w:rsidR="004969EB" w:rsidRDefault="004969EB">
    <w:pPr>
      <w:pBdr>
        <w:top w:val="nil"/>
        <w:left w:val="nil"/>
        <w:bottom w:val="nil"/>
        <w:right w:val="nil"/>
        <w:between w:val="nil"/>
      </w:pBdr>
      <w:tabs>
        <w:tab w:val="center" w:pos="4513"/>
        <w:tab w:val="right" w:pos="9026"/>
      </w:tabs>
      <w:spacing w:after="0" w:line="240" w:lineRule="auto"/>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F1E6" w14:textId="77777777" w:rsidR="004969EB" w:rsidRDefault="004969EB">
    <w:pPr>
      <w:widowControl w:val="0"/>
      <w:pBdr>
        <w:top w:val="nil"/>
        <w:left w:val="nil"/>
        <w:bottom w:val="nil"/>
        <w:right w:val="nil"/>
        <w:between w:val="nil"/>
      </w:pBdr>
      <w:spacing w:after="0"/>
      <w:rPr>
        <w:rFonts w:ascii="Calibri" w:eastAsia="Calibri" w:hAnsi="Calibri" w:cs="Calibri"/>
        <w:sz w:val="22"/>
      </w:rPr>
    </w:pPr>
  </w:p>
  <w:tbl>
    <w:tblPr>
      <w:tblStyle w:val="a1"/>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9"/>
      <w:gridCol w:w="2296"/>
    </w:tblGrid>
    <w:tr w:rsidR="004969EB" w14:paraId="5DC86223" w14:textId="77777777" w:rsidTr="00B43235">
      <w:trPr>
        <w:trHeight w:val="983"/>
      </w:trPr>
      <w:tc>
        <w:tcPr>
          <w:tcW w:w="7769" w:type="dxa"/>
          <w:vAlign w:val="center"/>
        </w:tcPr>
        <w:p w14:paraId="2E5EE1FE" w14:textId="6760F4CD" w:rsidR="004969EB" w:rsidRDefault="00B00C5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11" w:name="_heading=h.3rdcrjn"/>
          <w:bookmarkEnd w:id="11"/>
          <w:r>
            <w:rPr>
              <w:rFonts w:ascii="Arial" w:hAnsi="Arial"/>
              <w:sz w:val="18"/>
              <w:szCs w:val="18"/>
            </w:rPr>
            <w:t xml:space="preserve">Obrazac za pristanak za razmjenu podataka s EBMT-om i </w:t>
          </w:r>
          <w:r w:rsidR="009A194D">
            <w:rPr>
              <w:rFonts w:ascii="Arial" w:hAnsi="Arial"/>
              <w:sz w:val="18"/>
              <w:szCs w:val="18"/>
            </w:rPr>
            <w:t xml:space="preserve">EBMT </w:t>
          </w:r>
          <w:r>
            <w:rPr>
              <w:rFonts w:ascii="Arial" w:hAnsi="Arial"/>
              <w:sz w:val="18"/>
              <w:szCs w:val="18"/>
            </w:rPr>
            <w:t>partnerima za suradnju – za roditelje / zakonske skrbnike – HR</w:t>
          </w:r>
          <w:r w:rsidR="00F60114">
            <w:rPr>
              <w:rFonts w:ascii="Arial" w:hAnsi="Arial"/>
              <w:sz w:val="18"/>
              <w:szCs w:val="18"/>
            </w:rPr>
            <w:t>V</w:t>
          </w:r>
          <w:r>
            <w:rPr>
              <w:rFonts w:ascii="Arial" w:hAnsi="Arial"/>
              <w:sz w:val="18"/>
              <w:szCs w:val="18"/>
            </w:rPr>
            <w:br/>
          </w:r>
          <w:r>
            <w:rPr>
              <w:rFonts w:ascii="Arial" w:hAnsi="Arial"/>
              <w:sz w:val="18"/>
              <w:szCs w:val="18"/>
            </w:rPr>
            <w:br/>
            <w:t>Verzija</w:t>
          </w:r>
          <w:r w:rsidR="0044486E">
            <w:rPr>
              <w:rFonts w:ascii="Arial" w:hAnsi="Arial"/>
              <w:sz w:val="18"/>
              <w:szCs w:val="18"/>
            </w:rPr>
            <w:t xml:space="preserve"> </w:t>
          </w:r>
          <w:r>
            <w:rPr>
              <w:rFonts w:ascii="Arial" w:hAnsi="Arial"/>
              <w:sz w:val="18"/>
              <w:szCs w:val="18"/>
            </w:rPr>
            <w:t>1.</w:t>
          </w:r>
          <w:r w:rsidR="00F60114">
            <w:rPr>
              <w:rFonts w:ascii="Arial" w:hAnsi="Arial"/>
              <w:sz w:val="18"/>
              <w:szCs w:val="18"/>
            </w:rPr>
            <w:t>0</w:t>
          </w:r>
          <w:r>
            <w:rPr>
              <w:rFonts w:ascii="Arial" w:hAnsi="Arial"/>
              <w:sz w:val="18"/>
              <w:szCs w:val="18"/>
            </w:rPr>
            <w:t xml:space="preserve"> </w:t>
          </w:r>
          <w:r w:rsidR="0044486E">
            <w:rPr>
              <w:rFonts w:ascii="Arial" w:hAnsi="Arial"/>
              <w:sz w:val="18"/>
              <w:szCs w:val="18"/>
            </w:rPr>
            <w:t xml:space="preserve">   </w:t>
          </w:r>
          <w:r w:rsidR="00F60114">
            <w:rPr>
              <w:rFonts w:ascii="Arial" w:hAnsi="Arial"/>
              <w:sz w:val="18"/>
              <w:szCs w:val="18"/>
            </w:rPr>
            <w:t>15</w:t>
          </w:r>
          <w:r>
            <w:rPr>
              <w:rFonts w:ascii="Arial" w:hAnsi="Arial"/>
              <w:sz w:val="18"/>
              <w:szCs w:val="18"/>
            </w:rPr>
            <w:t xml:space="preserve">. </w:t>
          </w:r>
          <w:r w:rsidR="00F60114">
            <w:rPr>
              <w:rFonts w:ascii="Arial" w:hAnsi="Arial"/>
              <w:sz w:val="18"/>
              <w:szCs w:val="18"/>
            </w:rPr>
            <w:t>10</w:t>
          </w:r>
          <w:r>
            <w:rPr>
              <w:rFonts w:ascii="Arial" w:hAnsi="Arial"/>
              <w:sz w:val="18"/>
              <w:szCs w:val="18"/>
            </w:rPr>
            <w:t>. 202</w:t>
          </w:r>
          <w:r w:rsidR="00F60114">
            <w:rPr>
              <w:rFonts w:ascii="Arial" w:hAnsi="Arial"/>
              <w:sz w:val="18"/>
              <w:szCs w:val="18"/>
            </w:rPr>
            <w:t>5</w:t>
          </w:r>
          <w:r>
            <w:rPr>
              <w:rFonts w:ascii="Arial" w:hAnsi="Arial"/>
              <w:sz w:val="18"/>
              <w:szCs w:val="18"/>
            </w:rPr>
            <w:t>.</w:t>
          </w:r>
        </w:p>
      </w:tc>
      <w:tc>
        <w:tcPr>
          <w:tcW w:w="2296" w:type="dxa"/>
          <w:vAlign w:val="center"/>
        </w:tcPr>
        <w:p w14:paraId="09109FA0" w14:textId="77777777" w:rsidR="004969EB" w:rsidRDefault="00B00C5B">
          <w:pPr>
            <w:pBdr>
              <w:top w:val="nil"/>
              <w:left w:val="nil"/>
              <w:bottom w:val="nil"/>
              <w:right w:val="nil"/>
              <w:between w:val="nil"/>
            </w:pBdr>
            <w:tabs>
              <w:tab w:val="center" w:pos="4513"/>
              <w:tab w:val="right" w:pos="9026"/>
            </w:tabs>
            <w:spacing w:after="0" w:line="240" w:lineRule="auto"/>
            <w:jc w:val="center"/>
            <w:rPr>
              <w:color w:val="0000FF"/>
              <w:szCs w:val="24"/>
            </w:rPr>
          </w:pPr>
          <w:r>
            <w:rPr>
              <w:noProof/>
            </w:rPr>
            <w:drawing>
              <wp:inline distT="0" distB="0" distL="0" distR="0" wp14:anchorId="30C5D189" wp14:editId="300434D6">
                <wp:extent cx="972232" cy="596985"/>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972232" cy="596985"/>
                        </a:xfrm>
                        <a:prstGeom prst="rect">
                          <a:avLst/>
                        </a:prstGeom>
                        <a:ln/>
                      </pic:spPr>
                    </pic:pic>
                  </a:graphicData>
                </a:graphic>
              </wp:inline>
            </w:drawing>
          </w:r>
        </w:p>
      </w:tc>
    </w:tr>
    <w:tr w:rsidR="004969EB" w14:paraId="5526D2E4" w14:textId="77777777" w:rsidTr="00B43235">
      <w:trPr>
        <w:trHeight w:val="136"/>
      </w:trPr>
      <w:tc>
        <w:tcPr>
          <w:tcW w:w="10065" w:type="dxa"/>
          <w:gridSpan w:val="2"/>
          <w:tcBorders>
            <w:top w:val="nil"/>
            <w:left w:val="nil"/>
            <w:right w:val="nil"/>
          </w:tcBorders>
        </w:tcPr>
        <w:p w14:paraId="6B69CE93" w14:textId="30B02957" w:rsidR="004969EB" w:rsidRDefault="00B00C5B">
          <w:pPr>
            <w:pStyle w:val="Ttulo"/>
            <w:spacing w:before="120" w:after="120"/>
            <w:rPr>
              <w:b w:val="0"/>
              <w:sz w:val="28"/>
              <w:szCs w:val="28"/>
            </w:rPr>
          </w:pPr>
          <w:r>
            <w:rPr>
              <w:b w:val="0"/>
              <w:sz w:val="28"/>
              <w:szCs w:val="28"/>
            </w:rPr>
            <w:t xml:space="preserve">Obrazac za pristanak za razmjenu podataka s EBMT-om i </w:t>
          </w:r>
          <w:r w:rsidR="00937879">
            <w:rPr>
              <w:b w:val="0"/>
              <w:sz w:val="28"/>
              <w:szCs w:val="28"/>
            </w:rPr>
            <w:t xml:space="preserve">EBMT </w:t>
          </w:r>
          <w:r>
            <w:rPr>
              <w:b w:val="0"/>
              <w:sz w:val="28"/>
              <w:szCs w:val="28"/>
            </w:rPr>
            <w:t xml:space="preserve">partnerima za suradnju </w:t>
          </w:r>
        </w:p>
      </w:tc>
    </w:tr>
  </w:tbl>
  <w:p w14:paraId="4D754779" w14:textId="77777777" w:rsidR="004969EB" w:rsidRDefault="004969EB">
    <w:pPr>
      <w:pBdr>
        <w:top w:val="nil"/>
        <w:left w:val="nil"/>
        <w:bottom w:val="nil"/>
        <w:right w:val="nil"/>
        <w:between w:val="nil"/>
      </w:pBdr>
      <w:tabs>
        <w:tab w:val="center" w:pos="4513"/>
        <w:tab w:val="right" w:pos="9026"/>
      </w:tabs>
      <w:spacing w:after="0" w:line="240" w:lineRule="auto"/>
      <w:rPr>
        <w:color w:val="000000"/>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8DE3" w14:textId="77777777" w:rsidR="004969EB" w:rsidRDefault="004969EB">
    <w:pPr>
      <w:pBdr>
        <w:top w:val="nil"/>
        <w:left w:val="nil"/>
        <w:bottom w:val="nil"/>
        <w:right w:val="nil"/>
        <w:between w:val="nil"/>
      </w:pBdr>
      <w:tabs>
        <w:tab w:val="center" w:pos="4513"/>
        <w:tab w:val="right" w:pos="9026"/>
      </w:tabs>
      <w:spacing w:after="0" w:line="240" w:lineRule="auto"/>
      <w:rP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B61DB"/>
    <w:multiLevelType w:val="multilevel"/>
    <w:tmpl w:val="C1880882"/>
    <w:lvl w:ilvl="0">
      <w:start w:val="1"/>
      <w:numFmt w:val="bullet"/>
      <w:lvlText w:val="●"/>
      <w:lvlJc w:val="left"/>
      <w:pPr>
        <w:ind w:left="1085" w:hanging="360"/>
      </w:pPr>
      <w:rPr>
        <w:rFonts w:ascii="Noto Sans Symbols" w:eastAsia="Noto Sans Symbols" w:hAnsi="Noto Sans Symbols" w:cs="Noto Sans Symbols"/>
      </w:rPr>
    </w:lvl>
    <w:lvl w:ilvl="1">
      <w:start w:val="1"/>
      <w:numFmt w:val="bullet"/>
      <w:lvlText w:val="o"/>
      <w:lvlJc w:val="left"/>
      <w:pPr>
        <w:ind w:left="1805" w:hanging="360"/>
      </w:pPr>
      <w:rPr>
        <w:rFonts w:ascii="Courier New" w:eastAsia="Courier New" w:hAnsi="Courier New" w:cs="Courier New"/>
      </w:rPr>
    </w:lvl>
    <w:lvl w:ilvl="2">
      <w:start w:val="1"/>
      <w:numFmt w:val="bullet"/>
      <w:lvlText w:val="▪"/>
      <w:lvlJc w:val="left"/>
      <w:pPr>
        <w:ind w:left="2525" w:hanging="360"/>
      </w:pPr>
      <w:rPr>
        <w:rFonts w:ascii="Noto Sans Symbols" w:eastAsia="Noto Sans Symbols" w:hAnsi="Noto Sans Symbols" w:cs="Noto Sans Symbols"/>
      </w:rPr>
    </w:lvl>
    <w:lvl w:ilvl="3">
      <w:start w:val="1"/>
      <w:numFmt w:val="bullet"/>
      <w:lvlText w:val="●"/>
      <w:lvlJc w:val="left"/>
      <w:pPr>
        <w:ind w:left="3245" w:hanging="360"/>
      </w:pPr>
      <w:rPr>
        <w:rFonts w:ascii="Noto Sans Symbols" w:eastAsia="Noto Sans Symbols" w:hAnsi="Noto Sans Symbols" w:cs="Noto Sans Symbols"/>
      </w:rPr>
    </w:lvl>
    <w:lvl w:ilvl="4">
      <w:start w:val="1"/>
      <w:numFmt w:val="bullet"/>
      <w:lvlText w:val="o"/>
      <w:lvlJc w:val="left"/>
      <w:pPr>
        <w:ind w:left="3965" w:hanging="360"/>
      </w:pPr>
      <w:rPr>
        <w:rFonts w:ascii="Courier New" w:eastAsia="Courier New" w:hAnsi="Courier New" w:cs="Courier New"/>
      </w:rPr>
    </w:lvl>
    <w:lvl w:ilvl="5">
      <w:start w:val="1"/>
      <w:numFmt w:val="bullet"/>
      <w:lvlText w:val="▪"/>
      <w:lvlJc w:val="left"/>
      <w:pPr>
        <w:ind w:left="4685" w:hanging="360"/>
      </w:pPr>
      <w:rPr>
        <w:rFonts w:ascii="Noto Sans Symbols" w:eastAsia="Noto Sans Symbols" w:hAnsi="Noto Sans Symbols" w:cs="Noto Sans Symbols"/>
      </w:rPr>
    </w:lvl>
    <w:lvl w:ilvl="6">
      <w:start w:val="1"/>
      <w:numFmt w:val="bullet"/>
      <w:lvlText w:val="●"/>
      <w:lvlJc w:val="left"/>
      <w:pPr>
        <w:ind w:left="5405" w:hanging="360"/>
      </w:pPr>
      <w:rPr>
        <w:rFonts w:ascii="Noto Sans Symbols" w:eastAsia="Noto Sans Symbols" w:hAnsi="Noto Sans Symbols" w:cs="Noto Sans Symbols"/>
      </w:rPr>
    </w:lvl>
    <w:lvl w:ilvl="7">
      <w:start w:val="1"/>
      <w:numFmt w:val="bullet"/>
      <w:lvlText w:val="o"/>
      <w:lvlJc w:val="left"/>
      <w:pPr>
        <w:ind w:left="6125" w:hanging="360"/>
      </w:pPr>
      <w:rPr>
        <w:rFonts w:ascii="Courier New" w:eastAsia="Courier New" w:hAnsi="Courier New" w:cs="Courier New"/>
      </w:rPr>
    </w:lvl>
    <w:lvl w:ilvl="8">
      <w:start w:val="1"/>
      <w:numFmt w:val="bullet"/>
      <w:lvlText w:val="▪"/>
      <w:lvlJc w:val="left"/>
      <w:pPr>
        <w:ind w:left="6845" w:hanging="360"/>
      </w:pPr>
      <w:rPr>
        <w:rFonts w:ascii="Noto Sans Symbols" w:eastAsia="Noto Sans Symbols" w:hAnsi="Noto Sans Symbols" w:cs="Noto Sans Symbols"/>
      </w:rPr>
    </w:lvl>
  </w:abstractNum>
  <w:abstractNum w:abstractNumId="1" w15:restartNumberingAfterBreak="0">
    <w:nsid w:val="439D262E"/>
    <w:multiLevelType w:val="multilevel"/>
    <w:tmpl w:val="E19CA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6DF1CD8"/>
    <w:multiLevelType w:val="multilevel"/>
    <w:tmpl w:val="74C2B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BED4A06"/>
    <w:multiLevelType w:val="multilevel"/>
    <w:tmpl w:val="1B90A2A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6B21290C"/>
    <w:multiLevelType w:val="multilevel"/>
    <w:tmpl w:val="CEF08D70"/>
    <w:lvl w:ilvl="0">
      <w:start w:val="1"/>
      <w:numFmt w:val="decimal"/>
      <w:lvlText w:val="%1."/>
      <w:lvlJc w:val="left"/>
      <w:pPr>
        <w:ind w:left="1637" w:hanging="360"/>
      </w:pPr>
      <w:rPr>
        <w:b w:val="0"/>
      </w:rPr>
    </w:lvl>
    <w:lvl w:ilvl="1">
      <w:start w:val="1"/>
      <w:numFmt w:val="decimal"/>
      <w:lvlText w:val="%1.%2"/>
      <w:lvlJc w:val="left"/>
      <w:pPr>
        <w:ind w:left="3039" w:hanging="420"/>
      </w:pPr>
    </w:lvl>
    <w:lvl w:ilvl="2">
      <w:start w:val="1"/>
      <w:numFmt w:val="decimal"/>
      <w:lvlText w:val="%1.%2.%3"/>
      <w:lvlJc w:val="left"/>
      <w:pPr>
        <w:ind w:left="1997" w:hanging="720"/>
      </w:pPr>
    </w:lvl>
    <w:lvl w:ilvl="3">
      <w:start w:val="1"/>
      <w:numFmt w:val="decimal"/>
      <w:lvlText w:val="%1.%2.%3.%4"/>
      <w:lvlJc w:val="left"/>
      <w:pPr>
        <w:ind w:left="1997" w:hanging="720"/>
      </w:pPr>
    </w:lvl>
    <w:lvl w:ilvl="4">
      <w:start w:val="1"/>
      <w:numFmt w:val="decimal"/>
      <w:lvlText w:val="%1.%2.%3.%4.%5"/>
      <w:lvlJc w:val="left"/>
      <w:pPr>
        <w:ind w:left="2357" w:hanging="1080"/>
      </w:pPr>
    </w:lvl>
    <w:lvl w:ilvl="5">
      <w:start w:val="1"/>
      <w:numFmt w:val="decimal"/>
      <w:lvlText w:val="%1.%2.%3.%4.%5.%6"/>
      <w:lvlJc w:val="left"/>
      <w:pPr>
        <w:ind w:left="2357" w:hanging="1080"/>
      </w:pPr>
    </w:lvl>
    <w:lvl w:ilvl="6">
      <w:start w:val="1"/>
      <w:numFmt w:val="decimal"/>
      <w:lvlText w:val="%1.%2.%3.%4.%5.%6.%7"/>
      <w:lvlJc w:val="left"/>
      <w:pPr>
        <w:ind w:left="2717" w:hanging="1440"/>
      </w:pPr>
    </w:lvl>
    <w:lvl w:ilvl="7">
      <w:start w:val="1"/>
      <w:numFmt w:val="decimal"/>
      <w:lvlText w:val="%1.%2.%3.%4.%5.%6.%7.%8"/>
      <w:lvlJc w:val="left"/>
      <w:pPr>
        <w:ind w:left="2717" w:hanging="1440"/>
      </w:pPr>
    </w:lvl>
    <w:lvl w:ilvl="8">
      <w:start w:val="1"/>
      <w:numFmt w:val="decimal"/>
      <w:lvlText w:val="%1.%2.%3.%4.%5.%6.%7.%8.%9"/>
      <w:lvlJc w:val="left"/>
      <w:pPr>
        <w:ind w:left="3077" w:hanging="1800"/>
      </w:pPr>
    </w:lvl>
  </w:abstractNum>
  <w:abstractNum w:abstractNumId="5" w15:restartNumberingAfterBreak="0">
    <w:nsid w:val="6BCD6550"/>
    <w:multiLevelType w:val="multilevel"/>
    <w:tmpl w:val="EAB24CE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7723055">
    <w:abstractNumId w:val="0"/>
  </w:num>
  <w:num w:numId="2" w16cid:durableId="2047677929">
    <w:abstractNumId w:val="4"/>
  </w:num>
  <w:num w:numId="3" w16cid:durableId="827600054">
    <w:abstractNumId w:val="1"/>
  </w:num>
  <w:num w:numId="4" w16cid:durableId="1748765288">
    <w:abstractNumId w:val="5"/>
  </w:num>
  <w:num w:numId="5" w16cid:durableId="1559167266">
    <w:abstractNumId w:val="3"/>
  </w:num>
  <w:num w:numId="6" w16cid:durableId="623460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EB"/>
    <w:rsid w:val="000453C2"/>
    <w:rsid w:val="00195292"/>
    <w:rsid w:val="00195A3E"/>
    <w:rsid w:val="00205C08"/>
    <w:rsid w:val="00234C0E"/>
    <w:rsid w:val="002615B2"/>
    <w:rsid w:val="002C1AA3"/>
    <w:rsid w:val="002E04A5"/>
    <w:rsid w:val="00333BDD"/>
    <w:rsid w:val="00344A39"/>
    <w:rsid w:val="003829B9"/>
    <w:rsid w:val="00422232"/>
    <w:rsid w:val="00435323"/>
    <w:rsid w:val="00436686"/>
    <w:rsid w:val="0044486E"/>
    <w:rsid w:val="004969EB"/>
    <w:rsid w:val="005018DD"/>
    <w:rsid w:val="005A38A1"/>
    <w:rsid w:val="0064069F"/>
    <w:rsid w:val="006A5EBA"/>
    <w:rsid w:val="006F2D7B"/>
    <w:rsid w:val="008A2080"/>
    <w:rsid w:val="008E49B4"/>
    <w:rsid w:val="00937879"/>
    <w:rsid w:val="009A194D"/>
    <w:rsid w:val="00A521A9"/>
    <w:rsid w:val="00AB3CC2"/>
    <w:rsid w:val="00B00C5B"/>
    <w:rsid w:val="00B43235"/>
    <w:rsid w:val="00BD6B4F"/>
    <w:rsid w:val="00CE1267"/>
    <w:rsid w:val="00D5230D"/>
    <w:rsid w:val="00D52C97"/>
    <w:rsid w:val="00D56573"/>
    <w:rsid w:val="00DB12F9"/>
    <w:rsid w:val="00DF59D8"/>
    <w:rsid w:val="00E011AC"/>
    <w:rsid w:val="00E21778"/>
    <w:rsid w:val="00E362AF"/>
    <w:rsid w:val="00E670D6"/>
    <w:rsid w:val="00E673A9"/>
    <w:rsid w:val="00E90C4E"/>
    <w:rsid w:val="00F60114"/>
    <w:rsid w:val="00F750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BA7F3"/>
  <w15:docId w15:val="{59223900-A7E0-4E75-AC92-83EA4A2A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hr-H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C3A"/>
    <w:rPr>
      <w:szCs w:val="22"/>
      <w:lang w:eastAsia="en-US"/>
    </w:rPr>
  </w:style>
  <w:style w:type="paragraph" w:styleId="Ttulo1">
    <w:name w:val="heading 1"/>
    <w:basedOn w:val="Normal"/>
    <w:next w:val="Normal"/>
    <w:link w:val="Ttulo1Car"/>
    <w:uiPriority w:val="9"/>
    <w:qFormat/>
    <w:rsid w:val="00676835"/>
    <w:pPr>
      <w:keepNext/>
      <w:keepLines/>
      <w:spacing w:before="480" w:after="0"/>
      <w:outlineLvl w:val="0"/>
    </w:pPr>
    <w:rPr>
      <w:rFonts w:ascii="Cambria" w:eastAsia="Malgun Gothic" w:hAnsi="Cambria"/>
      <w:b/>
      <w:bCs/>
      <w:color w:val="365F91"/>
      <w:szCs w:val="28"/>
    </w:rPr>
  </w:style>
  <w:style w:type="paragraph" w:styleId="Ttulo2">
    <w:name w:val="heading 2"/>
    <w:basedOn w:val="Normal"/>
    <w:next w:val="Normal"/>
    <w:link w:val="Ttulo2Car"/>
    <w:uiPriority w:val="9"/>
    <w:unhideWhenUsed/>
    <w:qFormat/>
    <w:rsid w:val="00676835"/>
    <w:pPr>
      <w:keepNext/>
      <w:keepLines/>
      <w:spacing w:before="200" w:after="0"/>
      <w:outlineLvl w:val="1"/>
    </w:pPr>
    <w:rPr>
      <w:rFonts w:ascii="Cambria" w:eastAsia="Malgun Gothic" w:hAnsi="Cambria"/>
      <w:b/>
      <w:bCs/>
      <w:color w:val="4F81BD"/>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link w:val="TtuloCar"/>
    <w:uiPriority w:val="10"/>
    <w:qFormat/>
    <w:rsid w:val="00FF78E5"/>
    <w:pPr>
      <w:spacing w:after="0" w:line="240" w:lineRule="auto"/>
      <w:jc w:val="center"/>
    </w:pPr>
    <w:rPr>
      <w:rFonts w:ascii="Arial" w:hAnsi="Arial" w:cs="Arial"/>
      <w:b/>
      <w:bCs/>
      <w:szCs w:val="24"/>
      <w:lang w:eastAsia="es-ES"/>
    </w:rPr>
  </w:style>
  <w:style w:type="paragraph" w:styleId="Encabezado">
    <w:name w:val="header"/>
    <w:basedOn w:val="Normal"/>
    <w:link w:val="EncabezadoCar"/>
    <w:rsid w:val="00CD2C3A"/>
    <w:pPr>
      <w:tabs>
        <w:tab w:val="center" w:pos="4513"/>
        <w:tab w:val="right" w:pos="9026"/>
      </w:tabs>
      <w:spacing w:after="0" w:line="240" w:lineRule="auto"/>
    </w:pPr>
  </w:style>
  <w:style w:type="character" w:customStyle="1" w:styleId="EncabezadoCar">
    <w:name w:val="Encabezado Car"/>
    <w:link w:val="Encabezado"/>
    <w:uiPriority w:val="99"/>
    <w:locked/>
    <w:rsid w:val="00CD2C3A"/>
    <w:rPr>
      <w:rFonts w:ascii="Times New Roman" w:hAnsi="Times New Roman" w:cs="Times New Roman"/>
      <w:sz w:val="24"/>
    </w:rPr>
  </w:style>
  <w:style w:type="paragraph" w:styleId="Prrafodelista">
    <w:name w:val="List Paragraph"/>
    <w:basedOn w:val="Normal"/>
    <w:uiPriority w:val="34"/>
    <w:qFormat/>
    <w:rsid w:val="00CD2C3A"/>
    <w:pPr>
      <w:ind w:left="720"/>
      <w:contextualSpacing/>
    </w:pPr>
  </w:style>
  <w:style w:type="paragraph" w:styleId="Piedepgina">
    <w:name w:val="footer"/>
    <w:basedOn w:val="Normal"/>
    <w:link w:val="PiedepginaCar"/>
    <w:uiPriority w:val="99"/>
    <w:rsid w:val="00CD2C3A"/>
    <w:pPr>
      <w:tabs>
        <w:tab w:val="center" w:pos="4513"/>
        <w:tab w:val="right" w:pos="9026"/>
      </w:tabs>
      <w:spacing w:after="0" w:line="240" w:lineRule="auto"/>
    </w:pPr>
  </w:style>
  <w:style w:type="character" w:customStyle="1" w:styleId="PiedepginaCar">
    <w:name w:val="Pie de página Car"/>
    <w:link w:val="Piedepgina"/>
    <w:uiPriority w:val="99"/>
    <w:locked/>
    <w:rsid w:val="00CD2C3A"/>
    <w:rPr>
      <w:rFonts w:ascii="Times New Roman" w:hAnsi="Times New Roman" w:cs="Times New Roman"/>
      <w:sz w:val="24"/>
    </w:rPr>
  </w:style>
  <w:style w:type="table" w:styleId="Tablaconcuadrcula">
    <w:name w:val="Table Grid"/>
    <w:basedOn w:val="Tablanormal"/>
    <w:rsid w:val="00CD2C3A"/>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C3A"/>
    <w:pPr>
      <w:autoSpaceDE w:val="0"/>
      <w:autoSpaceDN w:val="0"/>
      <w:adjustRightInd w:val="0"/>
    </w:pPr>
    <w:rPr>
      <w:color w:val="000000"/>
      <w:lang w:eastAsia="en-US"/>
    </w:rPr>
  </w:style>
  <w:style w:type="character" w:styleId="Textoennegrita">
    <w:name w:val="Strong"/>
    <w:uiPriority w:val="22"/>
    <w:qFormat/>
    <w:rsid w:val="00CD2C3A"/>
    <w:rPr>
      <w:rFonts w:cs="Times New Roman"/>
      <w:b/>
      <w:bCs/>
    </w:rPr>
  </w:style>
  <w:style w:type="character" w:customStyle="1" w:styleId="longtext">
    <w:name w:val="long_text"/>
    <w:rsid w:val="00CD2C3A"/>
    <w:rPr>
      <w:rFonts w:cs="Times New Roman"/>
    </w:rPr>
  </w:style>
  <w:style w:type="paragraph" w:customStyle="1" w:styleId="Buchstabenaufzhlung">
    <w:name w:val="Buchstabenaufzählung"/>
    <w:basedOn w:val="Normal"/>
    <w:rsid w:val="00CD2C3A"/>
    <w:pPr>
      <w:keepNext/>
      <w:tabs>
        <w:tab w:val="num" w:pos="720"/>
      </w:tabs>
      <w:spacing w:after="120" w:line="360" w:lineRule="auto"/>
      <w:ind w:left="1304" w:hanging="453"/>
      <w:jc w:val="both"/>
    </w:pPr>
    <w:rPr>
      <w:b/>
      <w:kern w:val="28"/>
      <w:szCs w:val="24"/>
      <w:lang w:eastAsia="de-DE"/>
    </w:rPr>
  </w:style>
  <w:style w:type="character" w:customStyle="1" w:styleId="apple-converted-space">
    <w:name w:val="apple-converted-space"/>
    <w:rsid w:val="00CD2C3A"/>
    <w:rPr>
      <w:rFonts w:cs="Times New Roman"/>
    </w:rPr>
  </w:style>
  <w:style w:type="character" w:styleId="Refdecomentario">
    <w:name w:val="annotation reference"/>
    <w:uiPriority w:val="99"/>
    <w:rsid w:val="00E1714F"/>
    <w:rPr>
      <w:rFonts w:cs="Times New Roman"/>
      <w:sz w:val="16"/>
      <w:szCs w:val="16"/>
    </w:rPr>
  </w:style>
  <w:style w:type="paragraph" w:styleId="Textocomentario">
    <w:name w:val="annotation text"/>
    <w:basedOn w:val="Normal"/>
    <w:link w:val="TextocomentarioCar"/>
    <w:uiPriority w:val="99"/>
    <w:rsid w:val="00E1714F"/>
    <w:pPr>
      <w:spacing w:line="240" w:lineRule="auto"/>
    </w:pPr>
    <w:rPr>
      <w:sz w:val="20"/>
      <w:szCs w:val="20"/>
    </w:rPr>
  </w:style>
  <w:style w:type="character" w:customStyle="1" w:styleId="TextocomentarioCar">
    <w:name w:val="Texto comentario Car"/>
    <w:link w:val="Textocomentario"/>
    <w:uiPriority w:val="99"/>
    <w:locked/>
    <w:rsid w:val="00E1714F"/>
    <w:rPr>
      <w:rFonts w:ascii="Times New Roman" w:hAnsi="Times New Roman" w:cs="Times New Roman"/>
      <w:sz w:val="20"/>
      <w:szCs w:val="20"/>
    </w:rPr>
  </w:style>
  <w:style w:type="paragraph" w:styleId="Asuntodelcomentario">
    <w:name w:val="annotation subject"/>
    <w:basedOn w:val="Textocomentario"/>
    <w:next w:val="Textocomentario"/>
    <w:link w:val="AsuntodelcomentarioCar"/>
    <w:semiHidden/>
    <w:rsid w:val="00E1714F"/>
    <w:rPr>
      <w:b/>
      <w:bCs/>
    </w:rPr>
  </w:style>
  <w:style w:type="character" w:customStyle="1" w:styleId="AsuntodelcomentarioCar">
    <w:name w:val="Asunto del comentario Car"/>
    <w:link w:val="Asuntodelcomentario"/>
    <w:semiHidden/>
    <w:locked/>
    <w:rsid w:val="00E1714F"/>
    <w:rPr>
      <w:rFonts w:ascii="Times New Roman" w:hAnsi="Times New Roman" w:cs="Times New Roman"/>
      <w:b/>
      <w:bCs/>
      <w:sz w:val="20"/>
      <w:szCs w:val="20"/>
    </w:rPr>
  </w:style>
  <w:style w:type="paragraph" w:styleId="Textodeglobo">
    <w:name w:val="Balloon Text"/>
    <w:basedOn w:val="Normal"/>
    <w:link w:val="TextodegloboCar"/>
    <w:semiHidden/>
    <w:rsid w:val="00E1714F"/>
    <w:pPr>
      <w:spacing w:after="0" w:line="240" w:lineRule="auto"/>
    </w:pPr>
    <w:rPr>
      <w:rFonts w:ascii="Tahoma" w:hAnsi="Tahoma" w:cs="Tahoma"/>
      <w:sz w:val="16"/>
      <w:szCs w:val="16"/>
    </w:rPr>
  </w:style>
  <w:style w:type="character" w:customStyle="1" w:styleId="TextodegloboCar">
    <w:name w:val="Texto de globo Car"/>
    <w:link w:val="Textodeglobo"/>
    <w:semiHidden/>
    <w:locked/>
    <w:rsid w:val="00E1714F"/>
    <w:rPr>
      <w:rFonts w:ascii="Tahoma" w:hAnsi="Tahoma" w:cs="Tahoma"/>
      <w:sz w:val="16"/>
      <w:szCs w:val="16"/>
    </w:rPr>
  </w:style>
  <w:style w:type="paragraph" w:styleId="Textoindependiente">
    <w:name w:val="Body Text"/>
    <w:basedOn w:val="Normal"/>
    <w:link w:val="TextoindependienteCar"/>
    <w:rsid w:val="00512B52"/>
    <w:pPr>
      <w:spacing w:after="0" w:line="240" w:lineRule="auto"/>
      <w:jc w:val="both"/>
    </w:pPr>
    <w:rPr>
      <w:rFonts w:ascii="Arial" w:hAnsi="Arial" w:cs="Arial"/>
      <w:szCs w:val="24"/>
    </w:rPr>
  </w:style>
  <w:style w:type="character" w:customStyle="1" w:styleId="TextoindependienteCar">
    <w:name w:val="Texto independiente Car"/>
    <w:link w:val="Textoindependiente"/>
    <w:locked/>
    <w:rsid w:val="00512B52"/>
    <w:rPr>
      <w:rFonts w:ascii="Arial" w:hAnsi="Arial" w:cs="Arial"/>
      <w:sz w:val="24"/>
      <w:szCs w:val="24"/>
      <w:lang w:val="hr-HR" w:eastAsia="x-none"/>
    </w:rPr>
  </w:style>
  <w:style w:type="paragraph" w:styleId="Textoindependiente3">
    <w:name w:val="Body Text 3"/>
    <w:basedOn w:val="Normal"/>
    <w:link w:val="Textoindependiente3Car"/>
    <w:rsid w:val="00512B52"/>
    <w:pPr>
      <w:spacing w:after="120" w:line="240" w:lineRule="auto"/>
    </w:pPr>
    <w:rPr>
      <w:rFonts w:ascii="Arial" w:eastAsia="SimSun" w:hAnsi="Arial" w:cs="Arial"/>
      <w:sz w:val="16"/>
      <w:szCs w:val="16"/>
      <w:lang w:eastAsia="zh-CN"/>
    </w:rPr>
  </w:style>
  <w:style w:type="character" w:customStyle="1" w:styleId="Textoindependiente3Car">
    <w:name w:val="Texto independiente 3 Car"/>
    <w:link w:val="Textoindependiente3"/>
    <w:locked/>
    <w:rsid w:val="00512B52"/>
    <w:rPr>
      <w:rFonts w:ascii="Arial" w:eastAsia="SimSun" w:hAnsi="Arial" w:cs="Arial"/>
      <w:sz w:val="16"/>
      <w:szCs w:val="16"/>
      <w:lang w:val="hr-HR" w:eastAsia="zh-CN"/>
    </w:rPr>
  </w:style>
  <w:style w:type="paragraph" w:styleId="Revisin">
    <w:name w:val="Revision"/>
    <w:hidden/>
    <w:semiHidden/>
    <w:rsid w:val="0065553E"/>
    <w:rPr>
      <w:szCs w:val="22"/>
      <w:lang w:eastAsia="en-US"/>
    </w:rPr>
  </w:style>
  <w:style w:type="character" w:styleId="Hipervnculo">
    <w:name w:val="Hyperlink"/>
    <w:rsid w:val="00B605C1"/>
    <w:rPr>
      <w:rFonts w:cs="Times New Roman"/>
      <w:color w:val="0000FF"/>
      <w:u w:val="single"/>
    </w:rPr>
  </w:style>
  <w:style w:type="character" w:customStyle="1" w:styleId="Ttulo1Car">
    <w:name w:val="Título 1 Car"/>
    <w:link w:val="Ttulo1"/>
    <w:uiPriority w:val="9"/>
    <w:locked/>
    <w:rsid w:val="00676835"/>
    <w:rPr>
      <w:rFonts w:ascii="Cambria" w:eastAsia="Malgun Gothic" w:hAnsi="Cambria" w:cs="Times New Roman"/>
      <w:b/>
      <w:bCs/>
      <w:color w:val="365F91"/>
      <w:sz w:val="28"/>
      <w:szCs w:val="28"/>
    </w:rPr>
  </w:style>
  <w:style w:type="character" w:customStyle="1" w:styleId="Ttulo2Car">
    <w:name w:val="Título 2 Car"/>
    <w:link w:val="Ttulo2"/>
    <w:uiPriority w:val="9"/>
    <w:locked/>
    <w:rsid w:val="00676835"/>
    <w:rPr>
      <w:rFonts w:ascii="Cambria" w:eastAsia="Malgun Gothic" w:hAnsi="Cambria" w:cs="Times New Roman"/>
      <w:b/>
      <w:bCs/>
      <w:color w:val="4F81BD"/>
      <w:sz w:val="26"/>
      <w:szCs w:val="26"/>
    </w:rPr>
  </w:style>
  <w:style w:type="paragraph" w:styleId="NormalWeb">
    <w:name w:val="Normal (Web)"/>
    <w:basedOn w:val="Normal"/>
    <w:uiPriority w:val="99"/>
    <w:unhideWhenUsed/>
    <w:rsid w:val="00AF4647"/>
    <w:pPr>
      <w:spacing w:before="100" w:beforeAutospacing="1" w:after="100" w:afterAutospacing="1" w:line="240" w:lineRule="auto"/>
    </w:pPr>
    <w:rPr>
      <w:szCs w:val="24"/>
      <w:lang w:eastAsia="en-GB"/>
    </w:rPr>
  </w:style>
  <w:style w:type="paragraph" w:customStyle="1" w:styleId="indent">
    <w:name w:val="indent"/>
    <w:basedOn w:val="Normal"/>
    <w:rsid w:val="00AF4647"/>
    <w:pPr>
      <w:spacing w:before="100" w:beforeAutospacing="1" w:after="100" w:afterAutospacing="1" w:line="240" w:lineRule="auto"/>
    </w:pPr>
    <w:rPr>
      <w:szCs w:val="24"/>
      <w:lang w:eastAsia="en-GB"/>
    </w:rPr>
  </w:style>
  <w:style w:type="character" w:customStyle="1" w:styleId="bullet">
    <w:name w:val="bullet"/>
    <w:rsid w:val="00AF4647"/>
  </w:style>
  <w:style w:type="paragraph" w:customStyle="1" w:styleId="orange">
    <w:name w:val="orange"/>
    <w:basedOn w:val="Normal"/>
    <w:rsid w:val="008971E5"/>
    <w:pPr>
      <w:spacing w:before="100" w:beforeAutospacing="1" w:after="100" w:afterAutospacing="1" w:line="240" w:lineRule="auto"/>
    </w:pPr>
    <w:rPr>
      <w:szCs w:val="24"/>
      <w:lang w:eastAsia="en-GB"/>
    </w:rPr>
  </w:style>
  <w:style w:type="character" w:customStyle="1" w:styleId="UnresolvedMention1">
    <w:name w:val="Unresolved Mention1"/>
    <w:uiPriority w:val="99"/>
    <w:semiHidden/>
    <w:unhideWhenUsed/>
    <w:rsid w:val="00336C08"/>
    <w:rPr>
      <w:color w:val="808080"/>
      <w:shd w:val="clear" w:color="auto" w:fill="E6E6E6"/>
    </w:rPr>
  </w:style>
  <w:style w:type="character" w:customStyle="1" w:styleId="TtuloCar">
    <w:name w:val="Título Car"/>
    <w:basedOn w:val="Fuentedeprrafopredeter"/>
    <w:link w:val="Ttulo"/>
    <w:rsid w:val="00FF78E5"/>
    <w:rPr>
      <w:rFonts w:ascii="Arial" w:eastAsia="Times New Roman" w:hAnsi="Arial" w:cs="Arial"/>
      <w:b/>
      <w:bCs/>
      <w:sz w:val="24"/>
      <w:szCs w:val="24"/>
      <w:lang w:val="hr-HR"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115" w:type="dxa"/>
        <w:right w:w="115" w:type="dxa"/>
      </w:tblCellMar>
    </w:tblPr>
  </w:style>
  <w:style w:type="table" w:customStyle="1" w:styleId="a1">
    <w:basedOn w:val="Tabla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ebmt.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a.protection@ebmt.org" TargetMode="External"/><Relationship Id="rId4" Type="http://schemas.openxmlformats.org/officeDocument/2006/relationships/settings" Target="settings.xml"/><Relationship Id="rId9" Type="http://schemas.openxmlformats.org/officeDocument/2006/relationships/hyperlink" Target="http://www.ema.europa.eu/em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lzebygc/MG88xuDs7hhiS40bKw==">AMUW2mVARM2qcxWE93UAym1+M+UYKCxHyCf+M1bD/zHZ+T2W2u4H1pXdtKHD/JwVj4CmItv8OM7rgJFjw+gJJVKrfdIguFpeK3qw+SByriY9kuxflO3REW+Xk4izsuvSyNwzqpAQB0iKQnm/twa1qHfIZj8+sy72gw0Lg9La2svWRLC8pLzCf7+ecMKT5u+6i9n1oQVAYOzYtesi5P92uKqqhEQxyvBFApAnQhY3FRS4DIKoJxFITpLofLxibycgAtZIRoNzRZ7JUV7eNMXMXnWo1JUjIZ5x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3053</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jsymons</dc:creator>
  <cp:lastModifiedBy>Clara Frago</cp:lastModifiedBy>
  <cp:revision>4</cp:revision>
  <dcterms:created xsi:type="dcterms:W3CDTF">2025-11-12T15:52:00Z</dcterms:created>
  <dcterms:modified xsi:type="dcterms:W3CDTF">2025-11-17T15:34:00Z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0x0101001FC4156341320D49A7EEAF535C81EFBC</vt:lpwstr>
  </property>
  <property fmtid="{D5CDD505-2E9C-101B-9397-08002B2CF9AE}" pid="3" name="Order">
    <vt:r8>560900</vt:r8>
  </property>
  <property fmtid="{D5CDD505-2E9C-101B-9397-08002B2CF9AE}" pid="4" name="FileReference">
    <vt:lpwstr>29256440</vt:lpwstr>
  </property>
  <property fmtid="{D5CDD505-2E9C-101B-9397-08002B2CF9AE}" pid="5" name="dmDocType">
    <vt:lpwstr>DOCUMENT</vt:lpwstr>
  </property>
  <property fmtid="{D5CDD505-2E9C-101B-9397-08002B2CF9AE}" pid="6" name="dmClient">
    <vt:lpwstr>DEP</vt:lpwstr>
  </property>
  <property fmtid="{D5CDD505-2E9C-101B-9397-08002B2CF9AE}" pid="7" name="dmMatter">
    <vt:lpwstr>PG_MEOV</vt:lpwstr>
  </property>
  <property fmtid="{D5CDD505-2E9C-101B-9397-08002B2CF9AE}" pid="8" name="dmCaseName">
    <vt:lpwstr>Mededinging &amp; Overheid</vt:lpwstr>
  </property>
</Properties>
</file>