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7DCD" w14:textId="77777777" w:rsidR="00D97C62" w:rsidRPr="00183FE5" w:rsidRDefault="00000000">
      <w:pPr>
        <w:pStyle w:val="Ttulo1"/>
        <w:spacing w:before="360" w:line="259" w:lineRule="auto"/>
        <w:jc w:val="both"/>
        <w:rPr>
          <w:rFonts w:ascii="Calibri" w:eastAsia="Calibri" w:hAnsi="Calibri" w:cs="Calibri"/>
          <w:b w:val="0"/>
          <w:color w:val="2E75B5"/>
          <w:szCs w:val="24"/>
        </w:rPr>
      </w:pPr>
      <w:r w:rsidRPr="00183FE5">
        <w:rPr>
          <w:rFonts w:ascii="Calibri" w:eastAsia="Calibri" w:hAnsi="Calibri" w:cs="Calibri" w:hint="eastAsia"/>
          <w:b w:val="0"/>
          <w:color w:val="2E75B5"/>
          <w:szCs w:val="24"/>
        </w:rPr>
        <w:t>EBMT</w:t>
      </w:r>
      <w:proofErr w:type="spellStart"/>
      <w:r w:rsidRPr="00183FE5">
        <w:rPr>
          <w:rFonts w:ascii="Calibri" w:eastAsia="Calibri" w:hAnsi="Calibri" w:cs="Calibri" w:hint="eastAsia"/>
          <w:b w:val="0"/>
          <w:color w:val="2E75B5"/>
          <w:szCs w:val="24"/>
        </w:rPr>
        <w:t>登记处患者告知书</w:t>
      </w:r>
      <w:proofErr w:type="spellEnd"/>
      <w:r w:rsidRPr="00183FE5">
        <w:rPr>
          <w:rFonts w:ascii="Calibri" w:eastAsia="Calibri" w:hAnsi="Calibri" w:cs="Calibri"/>
          <w:b w:val="0"/>
          <w:color w:val="2E75B5"/>
          <w:szCs w:val="24"/>
        </w:rPr>
        <w:t>（12-17岁）</w:t>
      </w:r>
    </w:p>
    <w:p w14:paraId="43CB0175" w14:textId="77777777" w:rsidR="00D97C62" w:rsidRPr="00183FE5" w:rsidRDefault="00D97C62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E03B321" w14:textId="77777777" w:rsidR="00D97C62" w:rsidRPr="00183FE5" w:rsidRDefault="00D97C62">
      <w:pPr>
        <w:tabs>
          <w:tab w:val="center" w:pos="4513"/>
          <w:tab w:val="right" w:pos="9026"/>
        </w:tabs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4EFBD9B8" w14:textId="77777777" w:rsidR="00D97C62" w:rsidRPr="00183FE5" w:rsidRDefault="00000000">
      <w:pPr>
        <w:tabs>
          <w:tab w:val="center" w:pos="4513"/>
          <w:tab w:val="right" w:pos="9026"/>
        </w:tabs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亲爱的男孩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/</w:t>
      </w: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女孩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：</w:t>
      </w:r>
    </w:p>
    <w:p w14:paraId="2EDC54CA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您收到这份</w:t>
      </w:r>
      <w:proofErr w:type="spellEnd"/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告知书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是因为您正在接受血液或骨髓移植、免疫效应细胞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（IEC）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疗法以及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/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或影响免疫系统的治疗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55ADA744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Calibri" w:hAnsi="Calibri" w:cs="Calibri"/>
          <w:sz w:val="20"/>
          <w:szCs w:val="20"/>
        </w:rPr>
        <w:t>EBMT是一个非营利组织，通过研究努力改善血液相关疾病患者的生活质量。我们希望通过此函征得您的同意，收集您的临床和个人数据并存储于我们的数据库（EBMT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r w:rsidRPr="00183FE5">
        <w:rPr>
          <w:rFonts w:ascii="Calibri" w:eastAsia="Calibri" w:hAnsi="Calibri" w:cs="Calibri"/>
          <w:sz w:val="20"/>
          <w:szCs w:val="20"/>
        </w:rPr>
        <w:t xml:space="preserve">）。 </w:t>
      </w:r>
    </w:p>
    <w:p w14:paraId="01F6CC66" w14:textId="77777777" w:rsidR="00D97C62" w:rsidRPr="00183FE5" w:rsidRDefault="00000000">
      <w:pPr>
        <w:numPr>
          <w:ilvl w:val="0"/>
          <w:numId w:val="1"/>
        </w:numP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个人数据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 = </w:t>
      </w: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有关您身份的信息，例如您的出生日期和性别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。</w:t>
      </w:r>
    </w:p>
    <w:p w14:paraId="740C1FB8" w14:textId="77777777" w:rsidR="00D97C62" w:rsidRPr="00183FE5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临床数据（也属于个人数据）指与您的健康状况和治疗相关的信息，例如您是否患病以及是否使用药物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。</w:t>
      </w:r>
    </w:p>
    <w:p w14:paraId="1029DEAB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我们收集的临床数据可用于科学研究，以评估您所接受治疗的安全性和有效性。该</w:t>
      </w:r>
      <w:proofErr w:type="spellEnd"/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的目的是帮助挽救血液癌症及其他危及生命疾病患者的生命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3150043D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Calibri" w:hAnsi="Calibri" w:cs="Calibri"/>
          <w:sz w:val="20"/>
          <w:szCs w:val="20"/>
        </w:rPr>
        <w:t>本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告知书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旨在为您提供所有必要信息，以便您决定是否愿意分享您的数据。您有权决定是否同意将您的数据分享给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EBMT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r w:rsidRPr="00183FE5">
        <w:rPr>
          <w:rFonts w:ascii="Calibri" w:eastAsia="Calibri" w:hAnsi="Calibri" w:cs="Calibri"/>
          <w:sz w:val="20"/>
          <w:szCs w:val="20"/>
        </w:rPr>
        <w:t>。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请仔细阅读本</w:t>
      </w:r>
      <w:proofErr w:type="spellEnd"/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患者告知书</w:t>
      </w:r>
      <w:r w:rsidRPr="00183FE5">
        <w:rPr>
          <w:rFonts w:ascii="Calibri" w:eastAsia="Calibri" w:hAnsi="Calibri" w:cs="Calibri"/>
          <w:sz w:val="20"/>
          <w:szCs w:val="20"/>
        </w:rPr>
        <w:t>。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在做出决定前，请务必留出足够时间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65BF61E3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如果您愿意分享您的数据，可以在本</w:t>
      </w:r>
      <w:proofErr w:type="spellEnd"/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告知书</w:t>
      </w:r>
      <w:r w:rsidRPr="00183FE5">
        <w:rPr>
          <w:rFonts w:ascii="Calibri" w:eastAsia="Calibri" w:hAnsi="Calibri" w:cs="Calibri"/>
          <w:sz w:val="20"/>
          <w:szCs w:val="20"/>
        </w:rPr>
        <w:t>末尾签署同意书。我们还需要您的父母签名。您随时可以停止分享您的数据。只需告知您的父母和医生即可。如果您有任何疑问，请咨询您的父母或医生。您也可以阅读提供给您父母的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告知书</w:t>
      </w:r>
      <w:r w:rsidRPr="00183FE5">
        <w:rPr>
          <w:rFonts w:ascii="Calibri" w:eastAsia="Calibri" w:hAnsi="Calibri" w:cs="Calibri"/>
          <w:sz w:val="20"/>
          <w:szCs w:val="20"/>
        </w:rPr>
        <w:t>。</w:t>
      </w:r>
    </w:p>
    <w:p w14:paraId="7A1B3779" w14:textId="77777777" w:rsidR="00D97C62" w:rsidRPr="00183FE5" w:rsidRDefault="0000000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Cs w:val="24"/>
        </w:rPr>
      </w:pPr>
      <w:proofErr w:type="spellStart"/>
      <w:r w:rsidRPr="00183FE5">
        <w:rPr>
          <w:rFonts w:ascii="Calibri" w:eastAsia="Calibri" w:hAnsi="Calibri" w:cs="Calibri" w:hint="eastAsia"/>
          <w:b w:val="0"/>
          <w:color w:val="2E75B5"/>
          <w:szCs w:val="24"/>
        </w:rPr>
        <w:t>为什么邀请您与登记处共享您的数据</w:t>
      </w:r>
      <w:proofErr w:type="spellEnd"/>
      <w:r w:rsidRPr="00183FE5">
        <w:rPr>
          <w:rFonts w:ascii="Calibri" w:eastAsia="Calibri" w:hAnsi="Calibri" w:cs="Calibri" w:hint="eastAsia"/>
          <w:b w:val="0"/>
          <w:color w:val="2E75B5"/>
          <w:szCs w:val="24"/>
        </w:rPr>
        <w:t>？</w:t>
      </w:r>
    </w:p>
    <w:p w14:paraId="012C2063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我们请求您与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EBMT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分享您的数据，因为您</w:t>
      </w:r>
      <w:proofErr w:type="spellEnd"/>
    </w:p>
    <w:p w14:paraId="14E31A28" w14:textId="77777777" w:rsidR="00D97C62" w:rsidRPr="00183FE5" w:rsidRDefault="00000000">
      <w:pPr>
        <w:numPr>
          <w:ilvl w:val="0"/>
          <w:numId w:val="3"/>
        </w:numP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您正在或将要接受血液或骨髓移植，和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/或; </w:t>
      </w:r>
    </w:p>
    <w:p w14:paraId="676F401B" w14:textId="77777777" w:rsidR="00D97C62" w:rsidRPr="00183FE5" w:rsidRDefault="00000000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被诊断为骨髓衰竭并接受影响免疫系统的治疗和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/或；</w:t>
      </w:r>
    </w:p>
    <w:p w14:paraId="31FB2D67" w14:textId="77777777" w:rsidR="00D97C62" w:rsidRPr="00183FE5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正在接受免疫效应细胞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（IEC）</w:t>
      </w: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治疗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。</w:t>
      </w:r>
    </w:p>
    <w:p w14:paraId="0C09A5A2" w14:textId="77777777" w:rsidR="00D97C62" w:rsidRPr="00183FE5" w:rsidRDefault="0000000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Cs w:val="24"/>
        </w:rPr>
      </w:pPr>
      <w:proofErr w:type="spellStart"/>
      <w:r w:rsidRPr="00183FE5">
        <w:rPr>
          <w:rFonts w:ascii="Calibri" w:eastAsia="Calibri" w:hAnsi="Calibri" w:cs="Calibri"/>
          <w:b w:val="0"/>
          <w:color w:val="2E75B5"/>
          <w:szCs w:val="24"/>
        </w:rPr>
        <w:t>如果您决定与</w:t>
      </w:r>
      <w:proofErr w:type="spellEnd"/>
      <w:r w:rsidRPr="00183FE5">
        <w:rPr>
          <w:rFonts w:ascii="Calibri" w:eastAsia="SimSun" w:hAnsi="Calibri" w:cs="Calibri" w:hint="eastAsia"/>
          <w:b w:val="0"/>
          <w:color w:val="2E75B5"/>
          <w:szCs w:val="24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b w:val="0"/>
          <w:color w:val="2E75B5"/>
          <w:szCs w:val="24"/>
        </w:rPr>
        <w:t>分享您的数据，会发生什么</w:t>
      </w:r>
      <w:proofErr w:type="spellEnd"/>
      <w:r w:rsidRPr="00183FE5">
        <w:rPr>
          <w:rFonts w:ascii="Calibri" w:eastAsia="Calibri" w:hAnsi="Calibri" w:cs="Calibri"/>
          <w:b w:val="0"/>
          <w:color w:val="2E75B5"/>
          <w:szCs w:val="24"/>
        </w:rPr>
        <w:t>？</w:t>
      </w:r>
    </w:p>
    <w:p w14:paraId="6923E9D4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对您而言，一切保持不变。您将按需前往医院接受治疗。本登记处无需进行任何检测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。</w:t>
      </w:r>
    </w:p>
    <w:p w14:paraId="21CE49C7" w14:textId="77777777" w:rsidR="00D97C62" w:rsidRPr="00183FE5" w:rsidRDefault="0000000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Cs w:val="24"/>
        </w:rPr>
      </w:pPr>
      <w:proofErr w:type="spellStart"/>
      <w:r w:rsidRPr="00183FE5">
        <w:rPr>
          <w:rFonts w:ascii="Calibri" w:eastAsia="Calibri" w:hAnsi="Calibri" w:cs="Calibri"/>
          <w:b w:val="0"/>
          <w:color w:val="2E75B5"/>
          <w:szCs w:val="24"/>
        </w:rPr>
        <w:lastRenderedPageBreak/>
        <w:t>您的数据在</w:t>
      </w:r>
      <w:proofErr w:type="spellEnd"/>
      <w:r w:rsidRPr="00183FE5">
        <w:rPr>
          <w:rFonts w:ascii="Calibri" w:eastAsia="Calibri" w:hAnsi="Calibri" w:cs="Calibri"/>
          <w:b w:val="0"/>
          <w:color w:val="2E75B5"/>
          <w:szCs w:val="24"/>
        </w:rPr>
        <w:t>EBMT</w:t>
      </w:r>
      <w:r w:rsidRPr="00183FE5">
        <w:rPr>
          <w:rFonts w:ascii="Calibri" w:eastAsia="SimSun" w:hAnsi="Calibri" w:cs="Calibri" w:hint="eastAsia"/>
          <w:b w:val="0"/>
          <w:color w:val="2E75B5"/>
          <w:szCs w:val="24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b w:val="0"/>
          <w:color w:val="2E75B5"/>
          <w:szCs w:val="24"/>
        </w:rPr>
        <w:t>中将如何处理</w:t>
      </w:r>
      <w:proofErr w:type="spellEnd"/>
      <w:r w:rsidRPr="00183FE5">
        <w:rPr>
          <w:rFonts w:ascii="Calibri" w:eastAsia="Calibri" w:hAnsi="Calibri" w:cs="Calibri"/>
          <w:b w:val="0"/>
          <w:color w:val="2E75B5"/>
          <w:szCs w:val="24"/>
        </w:rPr>
        <w:t>？</w:t>
      </w:r>
    </w:p>
    <w:p w14:paraId="01F11005" w14:textId="77777777" w:rsidR="00D97C62" w:rsidRPr="00183FE5" w:rsidRDefault="0000000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_heading=h.30j0zll" w:colFirst="0" w:colLast="0"/>
      <w:bookmarkEnd w:id="1"/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收集和处理哪些数据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？ </w:t>
      </w:r>
    </w:p>
    <w:p w14:paraId="18003030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在常规就诊期间，医生会向我们提供以下个人数据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： </w:t>
      </w:r>
    </w:p>
    <w:p w14:paraId="5A4566E6" w14:textId="77777777" w:rsidR="00D97C62" w:rsidRPr="00183FE5" w:rsidRDefault="00000000">
      <w:pPr>
        <w:numPr>
          <w:ilvl w:val="0"/>
          <w:numId w:val="3"/>
        </w:numP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您本人，包括姓名首字母、出生日期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/</w:t>
      </w: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年份、性别及居住国家</w:t>
      </w:r>
      <w:proofErr w:type="spellEnd"/>
    </w:p>
    <w:p w14:paraId="33895EA5" w14:textId="77777777" w:rsidR="00D97C62" w:rsidRPr="00183FE5" w:rsidRDefault="00000000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您的疾病</w:t>
      </w:r>
      <w:proofErr w:type="spellEnd"/>
    </w:p>
    <w:p w14:paraId="3800B8A8" w14:textId="77777777" w:rsidR="00D97C62" w:rsidRPr="00183FE5" w:rsidRDefault="00000000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就诊期间的健康状况</w:t>
      </w:r>
      <w:proofErr w:type="spellEnd"/>
    </w:p>
    <w:p w14:paraId="0EB8E145" w14:textId="77777777" w:rsidR="00D97C62" w:rsidRPr="00183FE5" w:rsidRDefault="00000000">
      <w:pPr>
        <w:numPr>
          <w:ilvl w:val="0"/>
          <w:numId w:val="3"/>
        </w:numPr>
        <w:spacing w:after="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您的治疗方案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5A6DE8B" w14:textId="77777777" w:rsidR="00D97C62" w:rsidRPr="00183FE5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您对治疗的反应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。 </w:t>
      </w:r>
    </w:p>
    <w:p w14:paraId="4DB46977" w14:textId="77777777" w:rsidR="00D97C62" w:rsidRPr="00183FE5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为了保护您的隐私，我们将您的个人数据与一个唯一的编号关联。将有一个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“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密钥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”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用于将您的数据与该编号关联。此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“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密钥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”将保存在医院内。在讨论您的个人数据时，我们仅使用该编号。这有助于我们在不直接识别您的情况下使用您的个人数据。然而，我们可能需要向他人发送部分最小限度的个人数据。此类数据单独使用绝不会直接指向您。 </w:t>
      </w:r>
    </w:p>
    <w:p w14:paraId="1D3ED472" w14:textId="77777777" w:rsidR="00D97C62" w:rsidRPr="00183FE5" w:rsidRDefault="0000000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2" w:name="_heading=h.1fob9te" w:colFirst="0" w:colLast="0"/>
      <w:bookmarkEnd w:id="2"/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收集和处理您数据的目的是什么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？ </w:t>
      </w:r>
    </w:p>
    <w:p w14:paraId="0E68E791" w14:textId="77777777" w:rsidR="00D97C62" w:rsidRPr="00183FE5" w:rsidRDefault="00000000">
      <w:pPr>
        <w:spacing w:before="8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Calibri" w:hAnsi="Calibri" w:cs="Calibri"/>
          <w:sz w:val="20"/>
          <w:szCs w:val="20"/>
        </w:rPr>
        <w:t>EBMT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r w:rsidRPr="00183FE5">
        <w:rPr>
          <w:rFonts w:ascii="Calibri" w:eastAsia="Calibri" w:hAnsi="Calibri" w:cs="Calibri"/>
          <w:sz w:val="20"/>
          <w:szCs w:val="20"/>
        </w:rPr>
        <w:t xml:space="preserve">将作为一个平台，供研究人员、卫生当局及其他合作伙伴（如制药公司）收集数据。他们可能以此提升对影响您免疫系统的各种疗法的认知、改善患者护理及治疗效果。因此，我们也请求您授权我们与这些潜在合作伙伴共享您的个人数据。 </w:t>
      </w:r>
    </w:p>
    <w:p w14:paraId="69886A75" w14:textId="77777777" w:rsidR="00D97C62" w:rsidRPr="00183FE5" w:rsidRDefault="0000000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您的数据将被存储多长时间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？ </w:t>
      </w:r>
    </w:p>
    <w:p w14:paraId="316900F7" w14:textId="77777777" w:rsidR="00D97C62" w:rsidRPr="00183FE5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我们将无限期保存您的数据，以便未来用于科学研究目的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2456E43D" w14:textId="77777777" w:rsidR="00D97C62" w:rsidRPr="00183FE5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合作</w:t>
      </w:r>
      <w:proofErr w:type="spellEnd"/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伙伴将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保留您孩子的</w:t>
      </w:r>
      <w:proofErr w:type="spellEnd"/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个人资料</w:t>
      </w:r>
      <w:r w:rsidRPr="00183FE5">
        <w:rPr>
          <w:rFonts w:ascii="Calibri" w:eastAsia="Calibri" w:hAnsi="Calibri" w:cs="Calibri"/>
          <w:sz w:val="20"/>
          <w:szCs w:val="20"/>
        </w:rPr>
        <w:t>，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直至其不再符合本第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3.2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节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所述之目的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。</w:t>
      </w:r>
    </w:p>
    <w:p w14:paraId="347ED034" w14:textId="77777777" w:rsidR="00D97C62" w:rsidRPr="00183FE5" w:rsidRDefault="0000000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3" w:name="_heading=h.3znysh7" w:colFirst="0" w:colLast="0"/>
      <w:bookmarkEnd w:id="3"/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谁可以访问您在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 EBMT</w:t>
      </w:r>
      <w:r w:rsidRPr="00183FE5">
        <w:rPr>
          <w:rFonts w:ascii="Calibri" w:eastAsia="SimSun" w:hAnsi="Calibri" w:cs="Calibri" w:hint="eastAsia"/>
          <w:color w:val="000000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中的数据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？</w:t>
      </w:r>
    </w:p>
    <w:p w14:paraId="00061EC8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Calibri" w:hAnsi="Calibri" w:cs="Calibri"/>
          <w:sz w:val="20"/>
          <w:szCs w:val="20"/>
        </w:rPr>
        <w:t>仅EBMT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及您所在医院的工作人员可访问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EBMT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中的您的数据。出于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3.2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节所述目的，可能向其他人员授予访问权限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05D78180" w14:textId="77777777" w:rsidR="00D97C62" w:rsidRPr="00183FE5" w:rsidRDefault="0000000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谁可以访问您的医疗记录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？</w:t>
      </w:r>
    </w:p>
    <w:p w14:paraId="378FD0BC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医院工作人员将从您的医疗记录中复制信息至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EBMT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r w:rsidRPr="00183FE5">
        <w:rPr>
          <w:rFonts w:ascii="Calibri" w:eastAsia="Calibri" w:hAnsi="Calibri" w:cs="Calibri"/>
          <w:sz w:val="20"/>
          <w:szCs w:val="20"/>
        </w:rPr>
        <w:t>。EBMT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员工及可能的监管机构可能需要访问您在医院的医疗记录。此举旨在核实所有信息是否准确并符合当前法规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23479D80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Calibri" w:hAnsi="Calibri" w:cs="Calibri"/>
          <w:sz w:val="20"/>
          <w:szCs w:val="20"/>
        </w:rPr>
        <w:t xml:space="preserve">能够访问您的医疗记录的人员也将看到能够直接识别您身份的信息。这些人员将对您的信息保密。我们请求您允许访问您的医疗记录，以实现上述目的。 </w:t>
      </w:r>
    </w:p>
    <w:p w14:paraId="0D71F9AA" w14:textId="77777777" w:rsidR="00D97C62" w:rsidRPr="00183FE5" w:rsidRDefault="0000000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lastRenderedPageBreak/>
        <w:t>谁对您的数据负责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？ </w:t>
      </w:r>
    </w:p>
    <w:p w14:paraId="6883B124" w14:textId="77777777" w:rsidR="00D97C62" w:rsidRPr="00183FE5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我们与您的医院共同负责</w:t>
      </w:r>
      <w:proofErr w:type="spellEnd"/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中数据的保护。可能的合作伙伴将明确所需数据及使用目的。该合作伙伴将对接收数据的保护负责，确保其仅用于指定目的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1F2FAFBC" w14:textId="77777777" w:rsidR="00D97C62" w:rsidRPr="00183FE5" w:rsidRDefault="00000000">
      <w:pPr>
        <w:spacing w:before="120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在欧盟，法律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（GDPR）规定了数据应如何被保护。合作伙伴可能位于欧盟内，也可能位于欧盟以外的国家。我们将确保您的数据无论被发送至何处，均会得到保密处理。 </w:t>
      </w:r>
    </w:p>
    <w:p w14:paraId="03758A3B" w14:textId="77777777" w:rsidR="00D97C62" w:rsidRPr="00183FE5" w:rsidRDefault="0000000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4" w:name="_heading=h.2et92p0" w:colFirst="0" w:colLast="0"/>
      <w:bookmarkEnd w:id="4"/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您的权利是什么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？ </w:t>
      </w:r>
    </w:p>
    <w:p w14:paraId="4F449F1F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我们要求您同意您的个人数据被访问、存储和处理。如果您不同意，您的数据将不会被发送至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EBMT</w:t>
      </w:r>
      <w:r w:rsidRPr="00183FE5">
        <w:rPr>
          <w:rFonts w:ascii="Calibri" w:eastAsia="SimSun" w:hAnsi="Calibri" w:cs="Calibri" w:hint="eastAsia"/>
          <w:color w:val="000000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或我们的任何合作伙伴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。 </w:t>
      </w:r>
    </w:p>
    <w:p w14:paraId="1699501D" w14:textId="77777777" w:rsidR="00D97C62" w:rsidRPr="00183FE5" w:rsidRDefault="00000000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如果您同意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，EBMT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中的数据将继续由您控制。您可以要求获取</w:t>
      </w:r>
      <w:proofErr w:type="spellEnd"/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中信息的副本，并要求更正任何不准确的内容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12A338F0" w14:textId="77777777" w:rsidR="00D97C62" w:rsidRPr="00183FE5" w:rsidRDefault="00000000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如果您同意，您随时可以停止共享您的数据。您可要求将您的个人数据从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EBMT</w:t>
      </w:r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数据库以及您的数据可能已被发送的其他数据库中删除。这不会影响您所接受的治疗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。</w:t>
      </w:r>
    </w:p>
    <w:p w14:paraId="1ACBFED8" w14:textId="77777777" w:rsidR="00D97C62" w:rsidRPr="00183FE5" w:rsidRDefault="0000000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b w:val="0"/>
          <w:color w:val="2E75B5"/>
          <w:sz w:val="20"/>
          <w:szCs w:val="20"/>
        </w:rPr>
        <w:t>您可以联系谁</w:t>
      </w:r>
      <w:proofErr w:type="spellEnd"/>
      <w:r w:rsidRPr="00183FE5">
        <w:rPr>
          <w:rFonts w:ascii="Calibri" w:eastAsia="Calibri" w:hAnsi="Calibri" w:cs="Calibri"/>
          <w:b w:val="0"/>
          <w:color w:val="2E75B5"/>
          <w:sz w:val="20"/>
          <w:szCs w:val="20"/>
        </w:rPr>
        <w:t>？</w:t>
      </w:r>
    </w:p>
    <w:p w14:paraId="1EFC6C07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如果您需要更多信息，可以咨询您的父母或医生。有关数据保护的问题，您还可以联系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：</w:t>
      </w:r>
    </w:p>
    <w:p w14:paraId="54C90DED" w14:textId="77777777" w:rsidR="00D97C62" w:rsidRPr="00183FE5" w:rsidRDefault="00D97C6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0281E94" w14:textId="77777777" w:rsidR="00D97C62" w:rsidRPr="00183FE5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  <w:highlight w:val="yellow"/>
        </w:rPr>
      </w:pPr>
      <w:r w:rsidRPr="00183FE5">
        <w:rPr>
          <w:rFonts w:ascii="Calibri" w:eastAsia="Calibri" w:hAnsi="Calibri" w:cs="Calibri"/>
          <w:sz w:val="20"/>
          <w:szCs w:val="20"/>
          <w:highlight w:val="yellow"/>
        </w:rPr>
        <w:t>[</w:t>
      </w:r>
      <w:proofErr w:type="spellStart"/>
      <w:r w:rsidRPr="00183FE5">
        <w:rPr>
          <w:rFonts w:ascii="Calibri" w:eastAsia="Calibri" w:hAnsi="Calibri" w:cs="Calibri"/>
          <w:sz w:val="20"/>
          <w:szCs w:val="20"/>
          <w:highlight w:val="yellow"/>
        </w:rPr>
        <w:t>医院数据保护官</w:t>
      </w:r>
      <w:proofErr w:type="spellEnd"/>
      <w:r w:rsidRPr="00183FE5">
        <w:rPr>
          <w:rFonts w:ascii="Calibri" w:eastAsia="Calibri" w:hAnsi="Calibri" w:cs="Calibri"/>
          <w:sz w:val="20"/>
          <w:szCs w:val="20"/>
          <w:highlight w:val="yellow"/>
        </w:rPr>
        <w:t xml:space="preserve">（DPO）] </w:t>
      </w:r>
    </w:p>
    <w:p w14:paraId="5E29F9AB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  <w:highlight w:val="yellow"/>
        </w:rPr>
      </w:pPr>
      <w:r w:rsidRPr="00183FE5">
        <w:rPr>
          <w:rFonts w:ascii="Calibri" w:eastAsia="Calibri" w:hAnsi="Calibri" w:cs="Calibri"/>
          <w:sz w:val="20"/>
          <w:szCs w:val="20"/>
          <w:highlight w:val="yellow"/>
        </w:rPr>
        <w:t>[</w:t>
      </w:r>
      <w:proofErr w:type="spellStart"/>
      <w:r w:rsidRPr="00183FE5">
        <w:rPr>
          <w:rFonts w:ascii="Calibri" w:eastAsia="Calibri" w:hAnsi="Calibri" w:cs="Calibri"/>
          <w:sz w:val="20"/>
          <w:szCs w:val="20"/>
          <w:highlight w:val="yellow"/>
        </w:rPr>
        <w:t>姓名，头衔</w:t>
      </w:r>
      <w:proofErr w:type="spellEnd"/>
      <w:r w:rsidRPr="00183FE5">
        <w:rPr>
          <w:rFonts w:ascii="Calibri" w:eastAsia="Calibri" w:hAnsi="Calibri" w:cs="Calibri"/>
          <w:sz w:val="20"/>
          <w:szCs w:val="20"/>
          <w:highlight w:val="yellow"/>
        </w:rPr>
        <w:t>]</w:t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  <w:t>[</w:t>
      </w:r>
      <w:proofErr w:type="spellStart"/>
      <w:r w:rsidRPr="00183FE5">
        <w:rPr>
          <w:rFonts w:ascii="Calibri" w:eastAsia="Calibri" w:hAnsi="Calibri" w:cs="Calibri"/>
          <w:sz w:val="20"/>
          <w:szCs w:val="20"/>
          <w:highlight w:val="yellow"/>
        </w:rPr>
        <w:t>联系方式</w:t>
      </w:r>
      <w:proofErr w:type="spellEnd"/>
      <w:r w:rsidRPr="00183FE5">
        <w:rPr>
          <w:rFonts w:ascii="Calibri" w:eastAsia="Calibri" w:hAnsi="Calibri" w:cs="Calibri"/>
          <w:sz w:val="20"/>
          <w:szCs w:val="20"/>
          <w:highlight w:val="yellow"/>
        </w:rPr>
        <w:t>]</w:t>
      </w:r>
    </w:p>
    <w:p w14:paraId="0B5BF02A" w14:textId="77777777" w:rsidR="00D97C62" w:rsidRPr="00183FE5" w:rsidRDefault="00D97C62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  <w:highlight w:val="yellow"/>
        </w:rPr>
      </w:pPr>
    </w:p>
    <w:p w14:paraId="611922F8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  <w:highlight w:val="yellow"/>
        </w:rPr>
      </w:pPr>
      <w:r w:rsidRPr="00183FE5">
        <w:rPr>
          <w:rFonts w:ascii="Calibri" w:eastAsia="SimSun" w:hAnsi="Calibri" w:cs="Calibri" w:hint="eastAsia"/>
          <w:sz w:val="20"/>
          <w:szCs w:val="20"/>
          <w:highlight w:val="yellow"/>
          <w:lang w:val="en-US" w:eastAsia="zh-CN"/>
        </w:rPr>
        <w:t>登记处</w:t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 xml:space="preserve"> [EBMT]</w:t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</w:p>
    <w:p w14:paraId="133019A7" w14:textId="534F7A79" w:rsidR="00D97C62" w:rsidRPr="00183FE5" w:rsidRDefault="00000000" w:rsidP="00183FE5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0"/>
          <w:szCs w:val="20"/>
          <w:highlight w:val="yellow"/>
        </w:rPr>
      </w:pPr>
      <w:r w:rsidRPr="00183FE5">
        <w:rPr>
          <w:rFonts w:ascii="Calibri" w:eastAsia="Calibri" w:hAnsi="Calibri" w:cs="Calibri"/>
          <w:sz w:val="20"/>
          <w:szCs w:val="20"/>
          <w:highlight w:val="yellow"/>
        </w:rPr>
        <w:t>EBMT</w:t>
      </w:r>
      <w:proofErr w:type="spellStart"/>
      <w:r w:rsidRPr="00183FE5">
        <w:rPr>
          <w:rFonts w:ascii="Calibri" w:eastAsia="Calibri" w:hAnsi="Calibri" w:cs="Calibri"/>
          <w:sz w:val="20"/>
          <w:szCs w:val="20"/>
          <w:highlight w:val="yellow"/>
        </w:rPr>
        <w:t>数据保护官</w:t>
      </w:r>
      <w:proofErr w:type="spellEnd"/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r w:rsidRPr="00183FE5">
        <w:rPr>
          <w:rFonts w:ascii="Calibri" w:eastAsia="Calibri" w:hAnsi="Calibri" w:cs="Calibri"/>
          <w:sz w:val="20"/>
          <w:szCs w:val="20"/>
          <w:highlight w:val="yellow"/>
        </w:rPr>
        <w:tab/>
      </w:r>
      <w:proofErr w:type="spellStart"/>
      <w:r w:rsidRPr="00183FE5">
        <w:rPr>
          <w:rFonts w:ascii="Calibri" w:eastAsia="Calibri" w:hAnsi="Calibri" w:cs="Calibri"/>
          <w:sz w:val="20"/>
          <w:szCs w:val="20"/>
          <w:highlight w:val="yellow"/>
        </w:rPr>
        <w:t>电子邮件</w:t>
      </w:r>
      <w:proofErr w:type="spellEnd"/>
      <w:r w:rsidRPr="00183FE5">
        <w:rPr>
          <w:rFonts w:ascii="Calibri" w:eastAsia="Calibri" w:hAnsi="Calibri" w:cs="Calibri"/>
          <w:sz w:val="20"/>
          <w:szCs w:val="20"/>
          <w:highlight w:val="yellow"/>
        </w:rPr>
        <w:t>：</w:t>
      </w:r>
      <w:hyperlink r:id="rId9">
        <w:r w:rsidRPr="00183FE5">
          <w:rPr>
            <w:rFonts w:ascii="Calibri" w:eastAsia="Calibri" w:hAnsi="Calibri" w:cs="Calibri"/>
            <w:sz w:val="20"/>
            <w:szCs w:val="20"/>
            <w:highlight w:val="yellow"/>
          </w:rPr>
          <w:t>data.protection@ebmt.org</w:t>
        </w:r>
      </w:hyperlink>
      <w:r w:rsidRPr="00183FE5">
        <w:rPr>
          <w:rFonts w:ascii="Calibri" w:eastAsia="Calibri" w:hAnsi="Calibri" w:cs="Calibri"/>
          <w:sz w:val="20"/>
          <w:szCs w:val="20"/>
          <w:highlight w:val="yellow"/>
        </w:rPr>
        <w:t xml:space="preserve">  </w:t>
      </w:r>
    </w:p>
    <w:p w14:paraId="3754D570" w14:textId="77777777" w:rsidR="00D97C62" w:rsidRPr="00183FE5" w:rsidRDefault="00D97C62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C8D0540" w14:textId="77777777" w:rsidR="00D97C62" w:rsidRPr="00183FE5" w:rsidRDefault="00000000" w:rsidP="00183FE5">
      <w:pPr>
        <w:rPr>
          <w:rFonts w:ascii="Calibri" w:eastAsia="Calibri" w:hAnsi="Calibri" w:cs="Calibri"/>
          <w:b/>
          <w:color w:val="2E75B5"/>
          <w:sz w:val="20"/>
          <w:szCs w:val="20"/>
        </w:rPr>
      </w:pPr>
      <w:r w:rsidRPr="00183FE5">
        <w:rPr>
          <w:sz w:val="20"/>
          <w:szCs w:val="20"/>
        </w:rPr>
        <w:br w:type="page"/>
      </w:r>
      <w:r w:rsidRPr="00183FE5">
        <w:rPr>
          <w:rFonts w:ascii="Calibri" w:eastAsia="Calibri" w:hAnsi="Calibri" w:cs="Calibri"/>
          <w:color w:val="2E75B5"/>
          <w:szCs w:val="24"/>
        </w:rPr>
        <w:lastRenderedPageBreak/>
        <w:t xml:space="preserve">EBMT </w:t>
      </w:r>
      <w:r w:rsidRPr="00183FE5">
        <w:rPr>
          <w:rFonts w:ascii="Calibri" w:eastAsia="SimSun" w:hAnsi="Calibri" w:cs="Calibri" w:hint="eastAsia"/>
          <w:color w:val="2E75B5"/>
          <w:szCs w:val="24"/>
          <w:lang w:val="en-US" w:eastAsia="zh-CN"/>
        </w:rPr>
        <w:t>登记处</w:t>
      </w:r>
      <w:proofErr w:type="spellStart"/>
      <w:r w:rsidRPr="00183FE5">
        <w:rPr>
          <w:rFonts w:ascii="Calibri" w:eastAsia="Calibri" w:hAnsi="Calibri" w:cs="Calibri"/>
          <w:color w:val="2E75B5"/>
          <w:szCs w:val="24"/>
        </w:rPr>
        <w:t>知情同意</w:t>
      </w:r>
      <w:proofErr w:type="spellEnd"/>
      <w:r w:rsidRPr="00183FE5">
        <w:rPr>
          <w:rFonts w:ascii="Calibri" w:eastAsia="Calibri" w:hAnsi="Calibri" w:cs="Calibri"/>
          <w:color w:val="2E75B5"/>
          <w:szCs w:val="24"/>
        </w:rPr>
        <w:t>/</w:t>
      </w:r>
      <w:proofErr w:type="spellStart"/>
      <w:r w:rsidRPr="00183FE5">
        <w:rPr>
          <w:rFonts w:ascii="Calibri" w:eastAsia="Calibri" w:hAnsi="Calibri" w:cs="Calibri"/>
          <w:color w:val="2E75B5"/>
          <w:szCs w:val="24"/>
        </w:rPr>
        <w:t>共同同意书</w:t>
      </w:r>
      <w:proofErr w:type="spellEnd"/>
    </w:p>
    <w:p w14:paraId="3933805B" w14:textId="3F44A460" w:rsidR="00D97C62" w:rsidRPr="00183FE5" w:rsidRDefault="00000000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我已阅读并理解《青少年患者</w:t>
      </w:r>
      <w:proofErr w:type="spellEnd"/>
      <w:r w:rsidRPr="00183FE5">
        <w:rPr>
          <w:rFonts w:ascii="Calibri" w:eastAsia="SimSun" w:hAnsi="Calibri" w:cs="Calibri" w:hint="eastAsia"/>
          <w:color w:val="000000"/>
          <w:sz w:val="20"/>
          <w:szCs w:val="20"/>
          <w:lang w:eastAsia="zh-CN"/>
        </w:rPr>
        <w:t>患者告知书</w:t>
      </w:r>
      <w:r w:rsidRPr="00183FE5">
        <w:rPr>
          <w:rFonts w:ascii="Calibri" w:eastAsia="Calibri" w:hAnsi="Calibri" w:cs="Calibri"/>
          <w:color w:val="000000"/>
          <w:sz w:val="20"/>
          <w:szCs w:val="20"/>
        </w:rPr>
        <w:t>》（</w:t>
      </w: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版本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 1.0，202</w:t>
      </w:r>
      <w:r w:rsidR="00183FE5">
        <w:rPr>
          <w:rFonts w:ascii="Calibri" w:eastAsia="Calibri" w:hAnsi="Calibri" w:cs="Calibri"/>
          <w:color w:val="000000"/>
          <w:sz w:val="20"/>
          <w:szCs w:val="20"/>
        </w:rPr>
        <w:t>5</w:t>
      </w:r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 年 </w:t>
      </w:r>
      <w:r w:rsidR="00183FE5">
        <w:rPr>
          <w:rFonts w:ascii="Calibri" w:eastAsia="Calibri" w:hAnsi="Calibri" w:cs="Calibri"/>
          <w:color w:val="000000"/>
          <w:sz w:val="20"/>
          <w:szCs w:val="20"/>
        </w:rPr>
        <w:t>8</w:t>
      </w:r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 月 </w:t>
      </w:r>
      <w:r w:rsidR="00183FE5">
        <w:rPr>
          <w:rFonts w:ascii="Calibri" w:eastAsia="Calibri" w:hAnsi="Calibri" w:cs="Calibri"/>
          <w:color w:val="000000"/>
          <w:sz w:val="20"/>
          <w:szCs w:val="20"/>
        </w:rPr>
        <w:t>19</w:t>
      </w:r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 日）。</w:t>
      </w: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我有机会提出问题，且所有问题均已得到解答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。 </w:t>
      </w:r>
    </w:p>
    <w:p w14:paraId="07CFF9E7" w14:textId="77777777" w:rsidR="00D97C62" w:rsidRPr="00183FE5" w:rsidRDefault="00000000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我有足够的时间决定是否愿意与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EBMT</w:t>
      </w:r>
      <w:r w:rsidRPr="00183FE5">
        <w:rPr>
          <w:rFonts w:ascii="Calibri" w:eastAsia="SimSun" w:hAnsi="Calibri" w:cs="Calibri" w:hint="eastAsia"/>
          <w:color w:val="000000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分享我的数据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 xml:space="preserve">。 </w:t>
      </w:r>
    </w:p>
    <w:p w14:paraId="50B2DA66" w14:textId="77777777" w:rsidR="00D97C62" w:rsidRPr="00183FE5" w:rsidRDefault="00000000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我知晓参与并非强制性要求。我可随时退出，无需说明理由。我的医疗治疗不会因此受到影响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。</w:t>
      </w:r>
    </w:p>
    <w:p w14:paraId="78715FD5" w14:textId="77777777" w:rsidR="00D97C62" w:rsidRPr="00183FE5" w:rsidRDefault="00000000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color w:val="000000"/>
          <w:sz w:val="20"/>
          <w:szCs w:val="20"/>
        </w:rPr>
        <w:t>我同意按照父母在同意书中指定的方式分享我的信息</w:t>
      </w:r>
      <w:proofErr w:type="spellEnd"/>
      <w:r w:rsidRPr="00183FE5">
        <w:rPr>
          <w:rFonts w:ascii="Calibri" w:eastAsia="Calibri" w:hAnsi="Calibri" w:cs="Calibri"/>
          <w:color w:val="000000"/>
          <w:sz w:val="20"/>
          <w:szCs w:val="20"/>
        </w:rPr>
        <w:t>。</w:t>
      </w:r>
    </w:p>
    <w:tbl>
      <w:tblPr>
        <w:tblStyle w:val="Style47"/>
        <w:tblW w:w="7597" w:type="dxa"/>
        <w:tblLayout w:type="fixed"/>
        <w:tblLook w:val="04A0" w:firstRow="1" w:lastRow="0" w:firstColumn="1" w:lastColumn="0" w:noHBand="0" w:noVBand="1"/>
      </w:tblPr>
      <w:tblGrid>
        <w:gridCol w:w="7597"/>
      </w:tblGrid>
      <w:tr w:rsidR="00D97C62" w:rsidRPr="00183FE5" w14:paraId="50FB89AD" w14:textId="77777777">
        <w:tc>
          <w:tcPr>
            <w:tcW w:w="7597" w:type="dxa"/>
            <w:vAlign w:val="bottom"/>
          </w:tcPr>
          <w:p w14:paraId="307653FC" w14:textId="77777777" w:rsidR="00D97C62" w:rsidRPr="00183FE5" w:rsidRDefault="00000000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83FE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我愿意与</w:t>
            </w:r>
            <w:proofErr w:type="spellEnd"/>
            <w:r w:rsidRPr="00183FE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EBMT</w:t>
            </w:r>
            <w:proofErr w:type="spellStart"/>
            <w:r w:rsidRPr="00183FE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共享我的数据</w:t>
            </w:r>
            <w:proofErr w:type="spellEnd"/>
            <w:r w:rsidRPr="00183FE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</w:t>
            </w:r>
          </w:p>
          <w:p w14:paraId="4680A9B6" w14:textId="77777777" w:rsidR="00D97C62" w:rsidRPr="00183FE5" w:rsidRDefault="00D97C62">
            <w:pPr>
              <w:spacing w:after="0" w:line="259" w:lineRule="auto"/>
              <w:ind w:left="14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CDD9487" w14:textId="77777777" w:rsidR="00D97C62" w:rsidRPr="00183FE5" w:rsidRDefault="0000000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患者姓名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 xml:space="preserve"> </w:t>
      </w:r>
    </w:p>
    <w:p w14:paraId="3B97E159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Calibri" w:hAnsi="Calibri" w:cs="Calibri"/>
          <w:sz w:val="20"/>
          <w:szCs w:val="20"/>
        </w:rPr>
        <w:br/>
        <w:t>______________________________________</w:t>
      </w:r>
    </w:p>
    <w:p w14:paraId="4CACF929" w14:textId="77777777" w:rsidR="00D97C62" w:rsidRPr="00183FE5" w:rsidRDefault="00D97C62">
      <w:pPr>
        <w:spacing w:before="120"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2DF6DF7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SimSun" w:hAnsi="Calibri" w:cs="Calibri" w:hint="eastAsia"/>
          <w:sz w:val="20"/>
          <w:szCs w:val="20"/>
          <w:lang w:val="en-US" w:eastAsia="zh-CN"/>
        </w:rPr>
        <w:t>姓名</w:t>
      </w:r>
      <w:r w:rsidRPr="00183FE5">
        <w:rPr>
          <w:rFonts w:ascii="Calibri" w:eastAsia="Calibri" w:hAnsi="Calibri" w:cs="Calibri"/>
          <w:sz w:val="20"/>
          <w:szCs w:val="20"/>
        </w:rPr>
        <w:t>: ____________________________</w:t>
      </w:r>
      <w:r w:rsidRPr="00183FE5">
        <w:rPr>
          <w:rFonts w:ascii="Calibri" w:eastAsia="Calibri" w:hAnsi="Calibri" w:cs="Calibri"/>
          <w:sz w:val="20"/>
          <w:szCs w:val="20"/>
        </w:rPr>
        <w:tab/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日期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：___ / ___ / ______</w:t>
      </w:r>
    </w:p>
    <w:p w14:paraId="708A6EED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如果在数据存储于</w:t>
      </w:r>
      <w:proofErr w:type="spellEnd"/>
      <w:r w:rsidRPr="00183FE5">
        <w:rPr>
          <w:rFonts w:ascii="Calibri" w:eastAsia="SimSun" w:hAnsi="Calibri" w:cs="Calibri" w:hint="eastAsia"/>
          <w:sz w:val="20"/>
          <w:szCs w:val="20"/>
          <w:lang w:eastAsia="zh-CN"/>
        </w:rPr>
        <w:t>登记处</w:t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期间，出现可能影响患者同意的信息，医院将及时通知患者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。</w:t>
      </w:r>
    </w:p>
    <w:p w14:paraId="09CE5DE8" w14:textId="77777777" w:rsidR="00D97C62" w:rsidRPr="00183FE5" w:rsidRDefault="00D97C62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CF53EA9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sz w:val="20"/>
          <w:szCs w:val="20"/>
        </w:rPr>
        <w:t>医院代表姓名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：_______________________________</w:t>
      </w:r>
    </w:p>
    <w:p w14:paraId="7771A7C4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Calibri" w:hAnsi="Calibri" w:cs="Calibri"/>
          <w:sz w:val="20"/>
          <w:szCs w:val="20"/>
        </w:rPr>
        <w:br/>
      </w:r>
      <w:r w:rsidRPr="00183FE5">
        <w:rPr>
          <w:rFonts w:ascii="Calibri" w:eastAsia="SimSun" w:hAnsi="Calibri" w:cs="Calibri" w:hint="eastAsia"/>
          <w:sz w:val="20"/>
          <w:szCs w:val="20"/>
          <w:lang w:val="en-US" w:eastAsia="zh-CN"/>
        </w:rPr>
        <w:t>姓名</w:t>
      </w:r>
      <w:r w:rsidRPr="00183FE5">
        <w:rPr>
          <w:rFonts w:ascii="Calibri" w:eastAsia="Calibri" w:hAnsi="Calibri" w:cs="Calibri"/>
          <w:sz w:val="20"/>
          <w:szCs w:val="20"/>
        </w:rPr>
        <w:t>: ____________________________</w:t>
      </w:r>
      <w:r w:rsidRPr="00183FE5">
        <w:rPr>
          <w:rFonts w:ascii="Calibri" w:eastAsia="Calibri" w:hAnsi="Calibri" w:cs="Calibri"/>
          <w:sz w:val="20"/>
          <w:szCs w:val="20"/>
        </w:rPr>
        <w:tab/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日期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：___ / ___ / ______</w:t>
      </w:r>
    </w:p>
    <w:p w14:paraId="5E3E0A41" w14:textId="77777777" w:rsidR="00D97C62" w:rsidRPr="00183FE5" w:rsidRDefault="00D97C62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D1C49CA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Calibri" w:hAnsi="Calibri" w:cs="Calibri"/>
          <w:sz w:val="20"/>
          <w:szCs w:val="20"/>
        </w:rPr>
        <w:t>------------------------------------------------------------------------------------------------------------</w:t>
      </w:r>
    </w:p>
    <w:p w14:paraId="11478C9F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 w:hint="eastAsia"/>
          <w:sz w:val="20"/>
          <w:szCs w:val="20"/>
        </w:rPr>
        <w:t>补充信息由（如适用）提供</w:t>
      </w:r>
      <w:proofErr w:type="spellEnd"/>
      <w:r w:rsidRPr="00183FE5">
        <w:rPr>
          <w:rFonts w:ascii="Calibri" w:eastAsia="Calibri" w:hAnsi="Calibri" w:cs="Calibri" w:hint="eastAsia"/>
          <w:sz w:val="20"/>
          <w:szCs w:val="20"/>
        </w:rPr>
        <w:t>：</w:t>
      </w:r>
    </w:p>
    <w:p w14:paraId="00EA791F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SimSun" w:hAnsi="Calibri" w:cs="Calibri" w:hint="eastAsia"/>
          <w:sz w:val="20"/>
          <w:szCs w:val="20"/>
          <w:lang w:val="en-US" w:eastAsia="zh-CN"/>
        </w:rPr>
        <w:t>姓名</w:t>
      </w:r>
      <w:r w:rsidRPr="00183FE5">
        <w:rPr>
          <w:rFonts w:ascii="Calibri" w:eastAsia="Calibri" w:hAnsi="Calibri" w:cs="Calibri"/>
          <w:sz w:val="20"/>
          <w:szCs w:val="20"/>
        </w:rPr>
        <w:t>: ___________________________________________________</w:t>
      </w:r>
    </w:p>
    <w:p w14:paraId="3E354712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Calibri" w:hAnsi="Calibri" w:cs="Calibri"/>
          <w:sz w:val="20"/>
          <w:szCs w:val="20"/>
        </w:rPr>
        <w:br/>
      </w:r>
      <w:r w:rsidRPr="00183FE5">
        <w:rPr>
          <w:rFonts w:ascii="Calibri" w:eastAsia="SimSun" w:hAnsi="Calibri" w:cs="Calibri" w:hint="eastAsia"/>
          <w:sz w:val="20"/>
          <w:szCs w:val="20"/>
          <w:lang w:val="en-US" w:eastAsia="zh-CN"/>
        </w:rPr>
        <w:t>职位</w:t>
      </w:r>
      <w:r w:rsidRPr="00183FE5">
        <w:rPr>
          <w:rFonts w:ascii="Calibri" w:eastAsia="Calibri" w:hAnsi="Calibri" w:cs="Calibri"/>
          <w:sz w:val="20"/>
          <w:szCs w:val="20"/>
        </w:rPr>
        <w:t>/</w:t>
      </w:r>
      <w:r w:rsidRPr="00183FE5">
        <w:rPr>
          <w:rFonts w:ascii="Calibri" w:eastAsia="SimSun" w:hAnsi="Calibri" w:cs="Calibri" w:hint="eastAsia"/>
          <w:sz w:val="20"/>
          <w:szCs w:val="20"/>
          <w:lang w:val="en-US" w:eastAsia="zh-CN"/>
        </w:rPr>
        <w:t>抬头</w:t>
      </w:r>
      <w:r w:rsidRPr="00183FE5">
        <w:rPr>
          <w:rFonts w:ascii="Calibri" w:eastAsia="Calibri" w:hAnsi="Calibri" w:cs="Calibri"/>
          <w:sz w:val="20"/>
          <w:szCs w:val="20"/>
        </w:rPr>
        <w:t>: _________________________________________________</w:t>
      </w:r>
    </w:p>
    <w:p w14:paraId="1CF448D8" w14:textId="77777777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183FE5">
        <w:rPr>
          <w:rFonts w:ascii="Calibri" w:eastAsia="Calibri" w:hAnsi="Calibri" w:cs="Calibri"/>
          <w:sz w:val="20"/>
          <w:szCs w:val="20"/>
        </w:rPr>
        <w:br/>
      </w:r>
      <w:r w:rsidRPr="00183FE5">
        <w:rPr>
          <w:rFonts w:ascii="Calibri" w:eastAsia="SimSun" w:hAnsi="Calibri" w:cs="Calibri" w:hint="eastAsia"/>
          <w:sz w:val="20"/>
          <w:szCs w:val="20"/>
          <w:lang w:val="en-US" w:eastAsia="zh-CN"/>
        </w:rPr>
        <w:t>签字</w:t>
      </w:r>
      <w:r w:rsidRPr="00183FE5">
        <w:rPr>
          <w:rFonts w:ascii="Calibri" w:eastAsia="Calibri" w:hAnsi="Calibri" w:cs="Calibri"/>
          <w:sz w:val="20"/>
          <w:szCs w:val="20"/>
        </w:rPr>
        <w:t>: ____________________________</w:t>
      </w:r>
      <w:r w:rsidRPr="00183FE5">
        <w:rPr>
          <w:rFonts w:ascii="Calibri" w:eastAsia="Calibri" w:hAnsi="Calibri" w:cs="Calibri"/>
          <w:sz w:val="20"/>
          <w:szCs w:val="20"/>
        </w:rPr>
        <w:tab/>
      </w:r>
      <w:proofErr w:type="spellStart"/>
      <w:r w:rsidRPr="00183FE5">
        <w:rPr>
          <w:rFonts w:ascii="Calibri" w:eastAsia="Calibri" w:hAnsi="Calibri" w:cs="Calibri"/>
          <w:sz w:val="20"/>
          <w:szCs w:val="20"/>
        </w:rPr>
        <w:t>日期</w:t>
      </w:r>
      <w:proofErr w:type="spellEnd"/>
      <w:r w:rsidRPr="00183FE5">
        <w:rPr>
          <w:rFonts w:ascii="Calibri" w:eastAsia="Calibri" w:hAnsi="Calibri" w:cs="Calibri"/>
          <w:sz w:val="20"/>
          <w:szCs w:val="20"/>
        </w:rPr>
        <w:t>：___ / ___ / ______</w:t>
      </w:r>
    </w:p>
    <w:p w14:paraId="7CEA5275" w14:textId="4762D429" w:rsidR="00D97C62" w:rsidRPr="00183FE5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183FE5">
        <w:rPr>
          <w:rFonts w:ascii="Calibri" w:eastAsia="Calibri" w:hAnsi="Calibri" w:cs="Calibri"/>
          <w:i/>
          <w:sz w:val="20"/>
          <w:szCs w:val="20"/>
        </w:rPr>
        <w:t>需签署的副本</w:t>
      </w:r>
      <w:proofErr w:type="spellEnd"/>
      <w:r w:rsidRPr="00183FE5">
        <w:rPr>
          <w:rFonts w:ascii="Calibri" w:eastAsia="Calibri" w:hAnsi="Calibri" w:cs="Calibri"/>
          <w:i/>
          <w:sz w:val="20"/>
          <w:szCs w:val="20"/>
        </w:rPr>
        <w:t>：1</w:t>
      </w:r>
      <w:proofErr w:type="spellStart"/>
      <w:r w:rsidRPr="00183FE5">
        <w:rPr>
          <w:rFonts w:ascii="Calibri" w:eastAsia="Calibri" w:hAnsi="Calibri" w:cs="Calibri"/>
          <w:i/>
          <w:sz w:val="20"/>
          <w:szCs w:val="20"/>
        </w:rPr>
        <w:t>份给患者</w:t>
      </w:r>
      <w:proofErr w:type="spellEnd"/>
      <w:r w:rsidRPr="00183FE5">
        <w:rPr>
          <w:rFonts w:ascii="Calibri" w:eastAsia="Calibri" w:hAnsi="Calibri" w:cs="Calibri"/>
          <w:i/>
          <w:sz w:val="20"/>
          <w:szCs w:val="20"/>
        </w:rPr>
        <w:t>，1</w:t>
      </w:r>
      <w:proofErr w:type="spellStart"/>
      <w:r w:rsidRPr="00183FE5">
        <w:rPr>
          <w:rFonts w:ascii="Calibri" w:eastAsia="Calibri" w:hAnsi="Calibri" w:cs="Calibri"/>
          <w:i/>
          <w:sz w:val="20"/>
          <w:szCs w:val="20"/>
        </w:rPr>
        <w:t>份由医院保存</w:t>
      </w:r>
      <w:proofErr w:type="spellEnd"/>
      <w:r w:rsidRPr="00183FE5">
        <w:rPr>
          <w:rFonts w:ascii="Calibri" w:eastAsia="Calibri" w:hAnsi="Calibri" w:cs="Calibri"/>
          <w:i/>
          <w:sz w:val="20"/>
          <w:szCs w:val="20"/>
        </w:rPr>
        <w:t xml:space="preserve">。 </w:t>
      </w:r>
    </w:p>
    <w:sectPr w:rsidR="00D97C62" w:rsidRPr="00183FE5" w:rsidSect="00183FE5">
      <w:headerReference w:type="default" r:id="rId10"/>
      <w:footerReference w:type="default" r:id="rId11"/>
      <w:pgSz w:w="11906" w:h="16838"/>
      <w:pgMar w:top="1417" w:right="1701" w:bottom="1417" w:left="1701" w:header="708" w:footer="14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44AF7" w14:textId="77777777" w:rsidR="0036411C" w:rsidRDefault="0036411C">
      <w:pPr>
        <w:spacing w:line="240" w:lineRule="auto"/>
      </w:pPr>
      <w:r>
        <w:separator/>
      </w:r>
    </w:p>
  </w:endnote>
  <w:endnote w:type="continuationSeparator" w:id="0">
    <w:p w14:paraId="04134446" w14:textId="77777777" w:rsidR="0036411C" w:rsidRDefault="00364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237B" w14:textId="77777777" w:rsidR="00D97C62" w:rsidRPr="00183FE5" w:rsidRDefault="00000000">
    <w:pPr>
      <w:tabs>
        <w:tab w:val="left" w:pos="142"/>
        <w:tab w:val="center" w:pos="4513"/>
        <w:tab w:val="right" w:pos="9026"/>
      </w:tabs>
      <w:spacing w:after="0" w:line="240" w:lineRule="auto"/>
      <w:rPr>
        <w:rFonts w:ascii="Calibri" w:eastAsia="SimSun" w:hAnsi="Calibri" w:cs="Calibri"/>
        <w:color w:val="5B9BD5"/>
        <w:sz w:val="18"/>
        <w:szCs w:val="18"/>
        <w:lang w:val="es-ES" w:eastAsia="zh-CN"/>
      </w:rPr>
    </w:pPr>
    <w:r w:rsidRPr="00183FE5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患者知情同意书</w:t>
    </w:r>
    <w:r w:rsidRPr="00183FE5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-</w:t>
    </w:r>
    <w:r w:rsidRPr="00183FE5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青少年</w:t>
    </w:r>
    <w:r w:rsidRPr="00183FE5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 xml:space="preserve">  </w:t>
    </w:r>
    <w:proofErr w:type="spellStart"/>
    <w:r w:rsidRPr="00183FE5">
      <w:rPr>
        <w:rFonts w:ascii="Calibri" w:eastAsia="Calibri" w:hAnsi="Calibri" w:cs="Calibri" w:hint="eastAsia"/>
        <w:color w:val="5B9BD5"/>
        <w:sz w:val="18"/>
        <w:szCs w:val="18"/>
      </w:rPr>
      <w:t>英文</w:t>
    </w:r>
    <w:proofErr w:type="spellEnd"/>
    <w:r w:rsidRPr="00183FE5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版</w:t>
    </w:r>
    <w:r w:rsidRPr="00183FE5">
      <w:rPr>
        <w:rFonts w:ascii="Calibri" w:eastAsia="Calibri" w:hAnsi="Calibri" w:cs="Calibri" w:hint="eastAsia"/>
        <w:color w:val="5B9BD5"/>
        <w:sz w:val="18"/>
        <w:szCs w:val="18"/>
      </w:rPr>
      <w:t>1.0_2024-07-26</w:t>
    </w:r>
    <w:r w:rsidRPr="00183FE5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 xml:space="preserve">  </w:t>
    </w:r>
    <w:r w:rsidRPr="00183FE5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（</w:t>
    </w:r>
    <w:proofErr w:type="spellStart"/>
    <w:r w:rsidRPr="00183FE5">
      <w:rPr>
        <w:rFonts w:ascii="Calibri" w:eastAsia="Calibri" w:hAnsi="Calibri" w:cs="Calibri" w:hint="eastAsia"/>
        <w:color w:val="5B9BD5"/>
        <w:sz w:val="18"/>
        <w:szCs w:val="18"/>
      </w:rPr>
      <w:t>中文翻译本</w:t>
    </w:r>
    <w:proofErr w:type="spellEnd"/>
    <w:r w:rsidRPr="00183FE5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）</w:t>
    </w:r>
    <w:r w:rsidRPr="00183FE5">
      <w:rPr>
        <w:rFonts w:ascii="Calibri" w:eastAsia="Calibri" w:hAnsi="Calibri" w:cs="Calibri"/>
        <w:color w:val="5B9BD5"/>
        <w:sz w:val="18"/>
        <w:szCs w:val="18"/>
        <w:lang w:val="fr-FR"/>
      </w:rPr>
      <w:tab/>
      <w:t>第</w:t>
    </w:r>
    <w:r w:rsidRPr="00183FE5">
      <w:rPr>
        <w:rFonts w:ascii="Calibri" w:eastAsia="Calibri" w:hAnsi="Calibri" w:cs="Calibri"/>
        <w:color w:val="5B9BD5"/>
        <w:sz w:val="18"/>
        <w:szCs w:val="18"/>
      </w:rPr>
      <w:fldChar w:fldCharType="begin"/>
    </w:r>
    <w:r w:rsidRPr="00183FE5">
      <w:rPr>
        <w:rFonts w:ascii="Calibri" w:eastAsia="Calibri" w:hAnsi="Calibri" w:cs="Calibri"/>
        <w:color w:val="5B9BD5"/>
        <w:sz w:val="18"/>
        <w:szCs w:val="18"/>
        <w:lang w:val="fr-FR"/>
      </w:rPr>
      <w:instrText>PAGE</w:instrText>
    </w:r>
    <w:r w:rsidRPr="00183FE5">
      <w:rPr>
        <w:rFonts w:ascii="Calibri" w:eastAsia="Calibri" w:hAnsi="Calibri" w:cs="Calibri"/>
        <w:color w:val="5B9BD5"/>
        <w:sz w:val="18"/>
        <w:szCs w:val="18"/>
      </w:rPr>
      <w:fldChar w:fldCharType="separate"/>
    </w:r>
    <w:r w:rsidRPr="00183FE5">
      <w:rPr>
        <w:rFonts w:ascii="Calibri" w:eastAsia="Calibri" w:hAnsi="Calibri" w:cs="Calibri"/>
        <w:color w:val="5B9BD5"/>
        <w:sz w:val="18"/>
        <w:szCs w:val="18"/>
        <w:lang w:val="fr-FR"/>
      </w:rPr>
      <w:t>1</w:t>
    </w:r>
    <w:r w:rsidRPr="00183FE5">
      <w:rPr>
        <w:rFonts w:ascii="Calibri" w:eastAsia="Calibri" w:hAnsi="Calibri" w:cs="Calibri"/>
        <w:color w:val="5B9BD5"/>
        <w:sz w:val="18"/>
        <w:szCs w:val="18"/>
      </w:rPr>
      <w:fldChar w:fldCharType="end"/>
    </w:r>
    <w:r w:rsidRPr="00183FE5">
      <w:rPr>
        <w:rFonts w:ascii="Calibri" w:eastAsia="Calibri" w:hAnsi="Calibri" w:cs="Calibri"/>
        <w:color w:val="5B9BD5"/>
        <w:sz w:val="18"/>
        <w:szCs w:val="18"/>
        <w:lang w:val="fr-FR"/>
      </w:rPr>
      <w:t xml:space="preserve"> </w:t>
    </w:r>
    <w:proofErr w:type="spellStart"/>
    <w:r w:rsidRPr="00183FE5">
      <w:rPr>
        <w:rFonts w:ascii="Calibri" w:eastAsia="Calibri" w:hAnsi="Calibri" w:cs="Calibri"/>
        <w:color w:val="5B9BD5"/>
        <w:sz w:val="18"/>
        <w:szCs w:val="18"/>
        <w:lang w:val="fr-FR"/>
      </w:rPr>
      <w:t>页，共</w:t>
    </w:r>
    <w:proofErr w:type="spellEnd"/>
    <w:r w:rsidRPr="00183FE5">
      <w:rPr>
        <w:rFonts w:ascii="Calibri" w:eastAsia="Calibri" w:hAnsi="Calibri" w:cs="Calibri"/>
        <w:color w:val="5B9BD5"/>
        <w:sz w:val="18"/>
        <w:szCs w:val="18"/>
        <w:lang w:val="fr-FR"/>
      </w:rPr>
      <w:t xml:space="preserve"> </w:t>
    </w:r>
    <w:r w:rsidRPr="00183FE5">
      <w:rPr>
        <w:rFonts w:ascii="Calibri" w:eastAsia="Calibri" w:hAnsi="Calibri" w:cs="Calibri"/>
        <w:color w:val="5B9BD5"/>
        <w:sz w:val="18"/>
        <w:szCs w:val="18"/>
      </w:rPr>
      <w:fldChar w:fldCharType="begin"/>
    </w:r>
    <w:r w:rsidRPr="00183FE5">
      <w:rPr>
        <w:rFonts w:ascii="Calibri" w:eastAsia="Calibri" w:hAnsi="Calibri" w:cs="Calibri"/>
        <w:color w:val="5B9BD5"/>
        <w:sz w:val="18"/>
        <w:szCs w:val="18"/>
        <w:lang w:val="fr-FR"/>
      </w:rPr>
      <w:instrText>NUMPAGES</w:instrText>
    </w:r>
    <w:r w:rsidRPr="00183FE5">
      <w:rPr>
        <w:rFonts w:ascii="Calibri" w:eastAsia="Calibri" w:hAnsi="Calibri" w:cs="Calibri"/>
        <w:color w:val="5B9BD5"/>
        <w:sz w:val="18"/>
        <w:szCs w:val="18"/>
      </w:rPr>
      <w:fldChar w:fldCharType="separate"/>
    </w:r>
    <w:r w:rsidRPr="00183FE5">
      <w:rPr>
        <w:rFonts w:ascii="Calibri" w:eastAsia="Calibri" w:hAnsi="Calibri" w:cs="Calibri"/>
        <w:color w:val="5B9BD5"/>
        <w:sz w:val="18"/>
        <w:szCs w:val="18"/>
        <w:lang w:val="fr-FR"/>
      </w:rPr>
      <w:t>1</w:t>
    </w:r>
    <w:r w:rsidRPr="00183FE5">
      <w:rPr>
        <w:rFonts w:ascii="Calibri" w:eastAsia="Calibri" w:hAnsi="Calibri" w:cs="Calibri"/>
        <w:color w:val="5B9BD5"/>
        <w:sz w:val="18"/>
        <w:szCs w:val="18"/>
      </w:rPr>
      <w:fldChar w:fldCharType="end"/>
    </w:r>
    <w:r w:rsidRPr="00183FE5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页</w:t>
    </w:r>
  </w:p>
  <w:p w14:paraId="689DDD55" w14:textId="2BE1B5B3" w:rsidR="00183FE5" w:rsidRPr="00183FE5" w:rsidRDefault="00183FE5">
    <w:pPr>
      <w:tabs>
        <w:tab w:val="left" w:pos="142"/>
        <w:tab w:val="center" w:pos="4513"/>
        <w:tab w:val="right" w:pos="9026"/>
      </w:tabs>
      <w:spacing w:after="0" w:line="240" w:lineRule="auto"/>
      <w:rPr>
        <w:rFonts w:ascii="Calibri" w:eastAsia="SimSun" w:hAnsi="Calibri" w:cs="Calibri"/>
        <w:color w:val="5B9BD5"/>
        <w:sz w:val="18"/>
        <w:szCs w:val="18"/>
        <w:lang w:val="fr-FR" w:eastAsia="zh-CN"/>
      </w:rPr>
    </w:pPr>
    <w:r w:rsidRPr="00183FE5">
      <w:rPr>
        <w:rFonts w:ascii="Calibri" w:eastAsia="SimSun" w:hAnsi="Calibri" w:cs="Calibri"/>
        <w:color w:val="5B9BD5"/>
        <w:sz w:val="18"/>
        <w:szCs w:val="18"/>
        <w:lang w:val="fr-FR" w:eastAsia="zh-CN"/>
      </w:rPr>
      <w:t>Patient ICF_adolescents_CHI_V1.0_20250819</w:t>
    </w:r>
  </w:p>
  <w:p w14:paraId="39DCCFCB" w14:textId="77777777" w:rsidR="00D97C62" w:rsidRDefault="00D97C62">
    <w:pPr>
      <w:tabs>
        <w:tab w:val="left" w:pos="142"/>
        <w:tab w:val="center" w:pos="4513"/>
        <w:tab w:val="right" w:pos="9026"/>
      </w:tabs>
      <w:spacing w:after="0" w:line="240" w:lineRule="auto"/>
      <w:rPr>
        <w:rFonts w:ascii="Calibri" w:eastAsia="SimSun" w:hAnsi="Calibri" w:cs="Calibri"/>
        <w:color w:val="5B9BD5"/>
        <w:sz w:val="20"/>
        <w:szCs w:val="20"/>
        <w:lang w:val="fr-FR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9D4E" w14:textId="77777777" w:rsidR="0036411C" w:rsidRDefault="0036411C">
      <w:pPr>
        <w:spacing w:after="0"/>
      </w:pPr>
      <w:r>
        <w:separator/>
      </w:r>
    </w:p>
  </w:footnote>
  <w:footnote w:type="continuationSeparator" w:id="0">
    <w:p w14:paraId="1F7BC531" w14:textId="77777777" w:rsidR="0036411C" w:rsidRDefault="003641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A4EC" w14:textId="77777777" w:rsidR="00D97C62" w:rsidRDefault="00D97C62">
    <w:pPr>
      <w:widowControl w:val="0"/>
      <w:spacing w:after="0"/>
      <w:rPr>
        <w:rFonts w:ascii="Calibri" w:eastAsia="Calibri" w:hAnsi="Calibri" w:cs="Calibri"/>
        <w:sz w:val="22"/>
      </w:rPr>
    </w:pPr>
  </w:p>
  <w:tbl>
    <w:tblPr>
      <w:tblStyle w:val="Style48"/>
      <w:tblW w:w="850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804"/>
      <w:gridCol w:w="1701"/>
    </w:tblGrid>
    <w:tr w:rsidR="00D97C62" w14:paraId="4A31BAED" w14:textId="77777777" w:rsidTr="00183FE5">
      <w:trPr>
        <w:trHeight w:val="983"/>
      </w:trPr>
      <w:tc>
        <w:tcPr>
          <w:tcW w:w="6804" w:type="dxa"/>
          <w:vAlign w:val="center"/>
        </w:tcPr>
        <w:p w14:paraId="23C9E833" w14:textId="55A6432B" w:rsidR="00D97C62" w:rsidRDefault="00000000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 w:hint="eastAsia"/>
              <w:color w:val="000000"/>
              <w:sz w:val="18"/>
              <w:szCs w:val="18"/>
            </w:rPr>
            <w:t>向EBMT</w:t>
          </w:r>
          <w:proofErr w:type="spellStart"/>
          <w:r>
            <w:rPr>
              <w:rFonts w:ascii="Arial" w:eastAsia="Arial" w:hAnsi="Arial" w:cs="Arial" w:hint="eastAsia"/>
              <w:color w:val="000000"/>
              <w:sz w:val="18"/>
              <w:szCs w:val="18"/>
            </w:rPr>
            <w:t>及其合作伙伴共享数据同意书</w:t>
          </w:r>
          <w:proofErr w:type="spellEnd"/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-</w:t>
          </w:r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青少年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1.0</w:t>
          </w:r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 xml:space="preserve"> 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202</w:t>
          </w:r>
          <w:r w:rsidR="00183FE5">
            <w:rPr>
              <w:rFonts w:ascii="Arial" w:eastAsia="Arial" w:hAnsi="Arial" w:cs="Arial"/>
              <w:color w:val="000000"/>
              <w:sz w:val="18"/>
              <w:szCs w:val="18"/>
            </w:rPr>
            <w:t>5</w:t>
          </w:r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-0</w:t>
          </w:r>
          <w:r w:rsidR="00183FE5">
            <w:rPr>
              <w:rFonts w:ascii="Arial" w:eastAsia="Arial" w:hAnsi="Arial" w:cs="Arial"/>
              <w:color w:val="000000"/>
              <w:sz w:val="18"/>
              <w:szCs w:val="18"/>
            </w:rPr>
            <w:t>8</w:t>
          </w:r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-</w:t>
          </w:r>
          <w:r w:rsidR="00183FE5">
            <w:rPr>
              <w:rFonts w:ascii="Arial" w:eastAsia="Arial" w:hAnsi="Arial" w:cs="Arial"/>
              <w:color w:val="000000"/>
              <w:sz w:val="18"/>
              <w:szCs w:val="18"/>
            </w:rPr>
            <w:t>19</w:t>
          </w:r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（</w:t>
          </w:r>
          <w:proofErr w:type="spellStart"/>
          <w:r>
            <w:rPr>
              <w:rFonts w:ascii="Arial" w:eastAsia="Arial" w:hAnsi="Arial" w:cs="Arial" w:hint="eastAsia"/>
              <w:color w:val="000000"/>
              <w:sz w:val="18"/>
              <w:szCs w:val="18"/>
            </w:rPr>
            <w:t>中文翻译本</w:t>
          </w:r>
          <w:proofErr w:type="spellEnd"/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）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</w:t>
          </w:r>
        </w:p>
        <w:p w14:paraId="13DDA6AD" w14:textId="77777777" w:rsidR="00D97C62" w:rsidRDefault="00D97C6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14:paraId="394FEC87" w14:textId="77777777" w:rsidR="00D97C62" w:rsidRDefault="0000000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</w:rPr>
          </w:pPr>
          <w:r>
            <w:rPr>
              <w:noProof/>
              <w:color w:val="000000"/>
              <w:szCs w:val="24"/>
            </w:rPr>
            <w:drawing>
              <wp:inline distT="0" distB="0" distL="0" distR="0" wp14:anchorId="3EEA3562" wp14:editId="3A0EBA7B">
                <wp:extent cx="972185" cy="596900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7C62" w14:paraId="6A2F365A" w14:textId="77777777" w:rsidTr="00183FE5">
      <w:trPr>
        <w:trHeight w:val="136"/>
      </w:trPr>
      <w:tc>
        <w:tcPr>
          <w:tcW w:w="8505" w:type="dxa"/>
          <w:gridSpan w:val="2"/>
          <w:tcBorders>
            <w:top w:val="nil"/>
            <w:left w:val="nil"/>
            <w:right w:val="nil"/>
          </w:tcBorders>
        </w:tcPr>
        <w:p w14:paraId="70DD05AA" w14:textId="77777777" w:rsidR="00D97C62" w:rsidRDefault="00000000">
          <w:pPr>
            <w:pStyle w:val="Ttulo"/>
            <w:spacing w:before="120" w:after="120"/>
            <w:rPr>
              <w:b w:val="0"/>
              <w:sz w:val="28"/>
              <w:szCs w:val="28"/>
            </w:rPr>
          </w:pPr>
          <w:bookmarkStart w:id="5" w:name="_heading=h.tyjcwt" w:colFirst="0" w:colLast="0"/>
          <w:bookmarkEnd w:id="5"/>
          <w:r>
            <w:rPr>
              <w:b w:val="0"/>
              <w:sz w:val="28"/>
              <w:szCs w:val="28"/>
            </w:rPr>
            <w:t xml:space="preserve">与 EBMT 和 EBMT </w:t>
          </w:r>
          <w:proofErr w:type="spellStart"/>
          <w:r>
            <w:rPr>
              <w:b w:val="0"/>
              <w:sz w:val="28"/>
              <w:szCs w:val="28"/>
            </w:rPr>
            <w:t>合作伙伴共享数据的同意书</w:t>
          </w:r>
          <w:proofErr w:type="spellEnd"/>
        </w:p>
      </w:tc>
    </w:tr>
  </w:tbl>
  <w:p w14:paraId="3045149B" w14:textId="77777777" w:rsidR="00D97C62" w:rsidRDefault="00D97C62">
    <w:pP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6511D"/>
    <w:multiLevelType w:val="multilevel"/>
    <w:tmpl w:val="1AC6511D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abstractNum w:abstractNumId="1" w15:restartNumberingAfterBreak="0">
    <w:nsid w:val="3FB36A2C"/>
    <w:multiLevelType w:val="multilevel"/>
    <w:tmpl w:val="3FB36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E4775A"/>
    <w:multiLevelType w:val="multilevel"/>
    <w:tmpl w:val="45E47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8913177">
    <w:abstractNumId w:val="2"/>
  </w:num>
  <w:num w:numId="2" w16cid:durableId="85468891">
    <w:abstractNumId w:val="0"/>
  </w:num>
  <w:num w:numId="3" w16cid:durableId="6018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EF"/>
    <w:rsid w:val="00054D19"/>
    <w:rsid w:val="000C27EF"/>
    <w:rsid w:val="00121E7D"/>
    <w:rsid w:val="00183FE5"/>
    <w:rsid w:val="001E6783"/>
    <w:rsid w:val="0036411C"/>
    <w:rsid w:val="0063475E"/>
    <w:rsid w:val="00731205"/>
    <w:rsid w:val="00736896"/>
    <w:rsid w:val="00750412"/>
    <w:rsid w:val="00D97C62"/>
    <w:rsid w:val="00DC457D"/>
    <w:rsid w:val="00ED4F36"/>
    <w:rsid w:val="139B27AC"/>
    <w:rsid w:val="1F242A63"/>
    <w:rsid w:val="30AD5944"/>
    <w:rsid w:val="3C394C92"/>
    <w:rsid w:val="4DC71424"/>
    <w:rsid w:val="55934B9E"/>
    <w:rsid w:val="653B4200"/>
    <w:rsid w:val="7C4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D1E2"/>
  <w15:docId w15:val="{FFFBD4C6-F6D2-43B1-BC70-58833A56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qFormat/>
    <w:pPr>
      <w:spacing w:line="240" w:lineRule="auto"/>
    </w:pPr>
    <w:rPr>
      <w:sz w:val="20"/>
      <w:szCs w:val="20"/>
    </w:rPr>
  </w:style>
  <w:style w:type="paragraph" w:styleId="Textoindependiente3">
    <w:name w:val="Body Text 3"/>
    <w:basedOn w:val="Normal"/>
    <w:link w:val="Textoindependiente3Car"/>
    <w:qFormat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Textoindependiente">
    <w:name w:val="Body Text"/>
    <w:basedOn w:val="Normal"/>
    <w:link w:val="TextoindependienteCar"/>
    <w:qFormat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paragraph" w:styleId="Textodeglobo">
    <w:name w:val="Balloon Text"/>
    <w:basedOn w:val="Normal"/>
    <w:link w:val="TextodegloboCar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Encabezado">
    <w:name w:val="header"/>
    <w:basedOn w:val="Normal"/>
    <w:link w:val="EncabezadoCar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styleId="Ttulo">
    <w:name w:val="Title"/>
    <w:basedOn w:val="Normal"/>
    <w:link w:val="TtuloCar"/>
    <w:uiPriority w:val="1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qFormat/>
    <w:rPr>
      <w:b/>
      <w:bCs/>
    </w:rPr>
  </w:style>
  <w:style w:type="table" w:styleId="Tablaconcuadrcula">
    <w:name w:val="Table Grid"/>
    <w:basedOn w:val="Tablanormal"/>
    <w:qFormat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Pr>
      <w:rFonts w:cs="Times New Roman"/>
      <w:b/>
      <w:bCs/>
    </w:rPr>
  </w:style>
  <w:style w:type="character" w:styleId="Hipervnculo">
    <w:name w:val="Hyperlink"/>
    <w:qFormat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qFormat/>
    <w:rPr>
      <w:rFonts w:cs="Times New Roman"/>
      <w:sz w:val="16"/>
      <w:szCs w:val="16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link w:val="Encabezado"/>
    <w:uiPriority w:val="99"/>
    <w:qFormat/>
    <w:locked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qFormat/>
    <w:locked/>
    <w:rPr>
      <w:rFonts w:ascii="Times New Roman" w:hAnsi="Times New Roman" w:cs="Times New Roman"/>
      <w:sz w:val="24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en-US"/>
    </w:rPr>
  </w:style>
  <w:style w:type="character" w:customStyle="1" w:styleId="longtext">
    <w:name w:val="long_text"/>
    <w:qFormat/>
    <w:rPr>
      <w:rFonts w:cs="Times New Roman"/>
    </w:rPr>
  </w:style>
  <w:style w:type="paragraph" w:customStyle="1" w:styleId="Buchstabenaufzhlung">
    <w:name w:val="Buchstabenaufzählung"/>
    <w:basedOn w:val="Normal"/>
    <w:qFormat/>
    <w:pPr>
      <w:keepNext/>
      <w:tabs>
        <w:tab w:val="left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TextocomentarioCar">
    <w:name w:val="Texto comentario Car"/>
    <w:link w:val="Textocomentario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AsuntodelcomentarioCar">
    <w:name w:val="Asunto del comentario Car"/>
    <w:link w:val="Asuntodelcomentario"/>
    <w:semiHidden/>
    <w:qFormat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globoCar">
    <w:name w:val="Texto de globo Car"/>
    <w:link w:val="Textodeglobo"/>
    <w:semiHidden/>
    <w:qFormat/>
    <w:locked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qFormat/>
    <w:locked/>
    <w:rPr>
      <w:rFonts w:ascii="Arial" w:hAnsi="Arial" w:cs="Arial"/>
      <w:sz w:val="24"/>
      <w:szCs w:val="24"/>
      <w:lang w:val="en-US" w:eastAsia="zh-CN"/>
    </w:rPr>
  </w:style>
  <w:style w:type="character" w:customStyle="1" w:styleId="Textoindependiente3Car">
    <w:name w:val="Texto independiente 3 Car"/>
    <w:link w:val="Textoindependiente3"/>
    <w:qFormat/>
    <w:locked/>
    <w:rPr>
      <w:rFonts w:ascii="Arial" w:eastAsia="SimSun" w:hAnsi="Arial" w:cs="Arial"/>
      <w:sz w:val="16"/>
      <w:szCs w:val="16"/>
      <w:lang w:val="zh-CN" w:eastAsia="zh-CN"/>
    </w:rPr>
  </w:style>
  <w:style w:type="paragraph" w:customStyle="1" w:styleId="Revisin1">
    <w:name w:val="Revisión1"/>
    <w:hidden/>
    <w:semiHidden/>
    <w:qFormat/>
    <w:pPr>
      <w:spacing w:after="200" w:line="276" w:lineRule="auto"/>
    </w:pPr>
    <w:rPr>
      <w:sz w:val="24"/>
      <w:szCs w:val="22"/>
      <w:lang w:val="en-GB" w:eastAsia="en-US"/>
    </w:rPr>
  </w:style>
  <w:style w:type="character" w:customStyle="1" w:styleId="Ttulo1Car">
    <w:name w:val="Título 1 Car"/>
    <w:link w:val="Ttulo1"/>
    <w:uiPriority w:val="9"/>
    <w:qFormat/>
    <w:locked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qFormat/>
    <w:locked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customStyle="1" w:styleId="indent">
    <w:name w:val="indent"/>
    <w:basedOn w:val="Normal"/>
    <w:qFormat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qFormat/>
  </w:style>
  <w:style w:type="paragraph" w:customStyle="1" w:styleId="orange">
    <w:name w:val="orange"/>
    <w:basedOn w:val="Normal"/>
    <w:qFormat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qFormat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inespaciado">
    <w:name w:val="No Spacing"/>
    <w:uiPriority w:val="1"/>
    <w:qFormat/>
    <w:pPr>
      <w:spacing w:after="200" w:line="276" w:lineRule="auto"/>
    </w:pPr>
    <w:rPr>
      <w:sz w:val="24"/>
      <w:szCs w:val="22"/>
      <w:lang w:val="en-GB" w:eastAsia="en-US"/>
    </w:rPr>
  </w:style>
  <w:style w:type="character" w:customStyle="1" w:styleId="Text1Char">
    <w:name w:val="Text 1 Char"/>
    <w:link w:val="Text1"/>
    <w:qFormat/>
    <w:locked/>
    <w:rPr>
      <w:color w:val="000000"/>
    </w:rPr>
  </w:style>
  <w:style w:type="paragraph" w:customStyle="1" w:styleId="Text1">
    <w:name w:val="Text 1"/>
    <w:basedOn w:val="Normal"/>
    <w:link w:val="Text1Char"/>
    <w:qFormat/>
    <w:pPr>
      <w:spacing w:after="240" w:line="240" w:lineRule="auto"/>
    </w:pPr>
    <w:rPr>
      <w:rFonts w:ascii="Calibri" w:hAnsi="Calibri"/>
      <w:color w:val="000000"/>
      <w:sz w:val="20"/>
      <w:szCs w:val="20"/>
      <w:lang w:val="nl-NL" w:eastAsia="nl-NL"/>
    </w:rPr>
  </w:style>
  <w:style w:type="table" w:customStyle="1" w:styleId="Style47">
    <w:name w:val="_Style 47"/>
    <w:basedOn w:val="Tablanormal"/>
    <w:qFormat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a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ta.protection@ebm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xdcu/UqXEJV0NGWnbCAhvM7XTA==">AMUW2mUrq6M1pfn/FMmLRnqWFLAtJtTq1xxIxuow7PqCHokkyD35XEBoVzEJyBqscN/iONo3S4D1OaWa8X++7vilkRQS/V4bTHePKnrUJcSybOlsdisVFCkM0Ezzl+4KmgaIeqQA0ukCVsGBCZchVNN8/aRWiEvrKrEDeNoSGqefvclDLEmfianevd/6yZXA1YMp7xyQr3kv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34BB52-1BF1-4548-A1B4-E8AABD7F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keywords>, docId:B1538AC05D0ED6E7E9BB7307E9624D37</cp:keywords>
  <cp:lastModifiedBy>Clara Frago</cp:lastModifiedBy>
  <cp:revision>6</cp:revision>
  <dcterms:created xsi:type="dcterms:W3CDTF">2020-12-24T13:30:00Z</dcterms:created>
  <dcterms:modified xsi:type="dcterms:W3CDTF">2025-08-20T10:26:00Z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  <property fmtid="{D5CDD505-2E9C-101B-9397-08002B2CF9AE}" pid="9" name="KSOTemplateDocerSaveRecord">
    <vt:lpwstr>eyJoZGlkIjoiZWVlOGVkNTA5MTJlYmNlMjhjODYwYjgyZTdlOGI2MzkiLCJ1c2VySWQiOiIyMjMwMDg3NjkifQ==</vt:lpwstr>
  </property>
  <property fmtid="{D5CDD505-2E9C-101B-9397-08002B2CF9AE}" pid="10" name="KSOProductBuildVer">
    <vt:lpwstr>2052-12.1.0.22215</vt:lpwstr>
  </property>
  <property fmtid="{D5CDD505-2E9C-101B-9397-08002B2CF9AE}" pid="11" name="ICV">
    <vt:lpwstr>443739DF6B9D4B00AE579C7C92E6D96C_12</vt:lpwstr>
  </property>
</Properties>
</file>