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F65075"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F65075"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lastRenderedPageBreak/>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F65075"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F65075"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6CDF4AB7"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C750D5" w:rsidRPr="003D31D3">
              <w:rPr>
                <w:rFonts w:asciiTheme="minorHAnsi" w:hAnsiTheme="minorHAnsi" w:cstheme="minorHAnsi"/>
                <w:iCs/>
                <w:color w:val="212121"/>
                <w:sz w:val="24"/>
                <w:szCs w:val="24"/>
                <w:lang w:val="fr-FR" w:eastAsia="en-GB"/>
              </w:rPr>
              <w:t xml:space="preserve">ayant </w:t>
            </w:r>
            <w:r w:rsidR="00C750D5">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1514BC9E"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C750D5">
              <w:rPr>
                <w:rFonts w:asciiTheme="minorHAnsi" w:hAnsiTheme="minorHAnsi" w:cstheme="minorHAnsi"/>
                <w:bCs/>
                <w:sz w:val="24"/>
                <w:szCs w:val="24"/>
                <w:lang w:val="fr-FR"/>
              </w:rPr>
              <w:t xml:space="preserve">CSH </w:t>
            </w:r>
            <w:r w:rsidR="00C750D5"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5302B3E7"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C750D5" w:rsidRPr="00D96C27">
              <w:rPr>
                <w:rFonts w:asciiTheme="minorHAnsi" w:hAnsiTheme="minorHAnsi" w:cstheme="minorHAnsi"/>
                <w:bCs/>
                <w:sz w:val="24"/>
                <w:szCs w:val="24"/>
                <w:lang w:val="fr-FR"/>
              </w:rPr>
              <w:t xml:space="preserve">de </w:t>
            </w:r>
            <w:r w:rsidR="00C750D5">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F65075"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lastRenderedPageBreak/>
              <w:t>Regulation (EU) 2016/679 of the European Parliament and of the Council of 27 April 2016 on 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w:t>
            </w:r>
            <w:r w:rsidR="004E1347" w:rsidRPr="00B667EF">
              <w:rPr>
                <w:iCs/>
                <w:color w:val="212121"/>
                <w:sz w:val="24"/>
                <w:szCs w:val="24"/>
                <w:lang w:val="fr-FR" w:eastAsia="en-GB"/>
              </w:rPr>
              <w:lastRenderedPageBreak/>
              <w:t xml:space="preserve">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F65075"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 xml:space="preserve">in accordance with the principles set </w:t>
            </w:r>
            <w:r w:rsidR="00093F1F" w:rsidRPr="00093F1F">
              <w:rPr>
                <w:color w:val="212121"/>
                <w:sz w:val="24"/>
                <w:szCs w:val="24"/>
                <w:lang w:val="en-GB" w:eastAsia="en-GB"/>
              </w:rPr>
              <w:lastRenderedPageBreak/>
              <w:t>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12139ED"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by </w:t>
            </w:r>
            <w:r w:rsidR="00A53683">
              <w:rPr>
                <w:color w:val="212121"/>
                <w:sz w:val="24"/>
                <w:szCs w:val="24"/>
                <w:lang w:val="en-GB" w:eastAsia="en-GB"/>
              </w:rPr>
              <w:t>Member States</w:t>
            </w:r>
            <w:r w:rsidR="009B01CD">
              <w:rPr>
                <w:color w:val="212121"/>
                <w:sz w:val="24"/>
                <w:szCs w:val="24"/>
                <w:lang w:val="en-GB" w:eastAsia="en-GB"/>
              </w:rPr>
              <w:t xml:space="preserve"> laws,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 xml:space="preserve">the </w:t>
            </w:r>
            <w:proofErr w:type="spellStart"/>
            <w:r w:rsidR="009B01CD">
              <w:rPr>
                <w:color w:val="212121"/>
                <w:sz w:val="24"/>
                <w:szCs w:val="24"/>
                <w:lang w:val="en-GB" w:eastAsia="en-GB"/>
              </w:rPr>
              <w:t>french</w:t>
            </w:r>
            <w:proofErr w:type="spellEnd"/>
            <w:r w:rsidR="009B01CD">
              <w:rPr>
                <w:color w:val="212121"/>
                <w:sz w:val="24"/>
                <w:szCs w:val="24"/>
                <w:lang w:val="en-GB" w:eastAsia="en-GB"/>
              </w:rPr>
              <w:t xml:space="preserve"> data protection act (</w:t>
            </w:r>
            <w:proofErr w:type="spellStart"/>
            <w:r w:rsidR="009B01CD" w:rsidRPr="009B01CD">
              <w:rPr>
                <w:color w:val="212121"/>
                <w:sz w:val="24"/>
                <w:szCs w:val="24"/>
                <w:lang w:val="en-GB" w:eastAsia="en-GB"/>
              </w:rPr>
              <w:t>Loi</w:t>
            </w:r>
            <w:proofErr w:type="spellEnd"/>
            <w:r w:rsidR="009B01CD" w:rsidRPr="009B01CD">
              <w:rPr>
                <w:color w:val="212121"/>
                <w:sz w:val="24"/>
                <w:szCs w:val="24"/>
                <w:lang w:val="en-GB" w:eastAsia="en-GB"/>
              </w:rPr>
              <w:t xml:space="preserve"> n</w:t>
            </w:r>
            <w:r w:rsidR="009B01CD">
              <w:rPr>
                <w:color w:val="212121"/>
                <w:sz w:val="24"/>
                <w:szCs w:val="24"/>
                <w:lang w:val="en-GB" w:eastAsia="en-GB"/>
              </w:rPr>
              <w:t>°</w:t>
            </w:r>
            <w:r w:rsidR="009B01CD" w:rsidRPr="009B01CD">
              <w:rPr>
                <w:color w:val="212121"/>
                <w:sz w:val="24"/>
                <w:szCs w:val="24"/>
                <w:lang w:val="en-GB" w:eastAsia="en-GB"/>
              </w:rPr>
              <w:t xml:space="preserve">78-17 du 6 </w:t>
            </w:r>
            <w:proofErr w:type="spellStart"/>
            <w:r w:rsidR="009B01CD" w:rsidRPr="009B01CD">
              <w:rPr>
                <w:color w:val="212121"/>
                <w:sz w:val="24"/>
                <w:szCs w:val="24"/>
                <w:lang w:val="en-GB" w:eastAsia="en-GB"/>
              </w:rPr>
              <w:t>janvier</w:t>
            </w:r>
            <w:proofErr w:type="spellEnd"/>
            <w:r w:rsidR="009B01CD" w:rsidRPr="009B01CD">
              <w:rPr>
                <w:color w:val="212121"/>
                <w:sz w:val="24"/>
                <w:szCs w:val="24"/>
                <w:lang w:val="en-GB" w:eastAsia="en-GB"/>
              </w:rPr>
              <w:t xml:space="preserve"> 1978 relative</w:t>
            </w:r>
            <w:r w:rsidR="009B01CD">
              <w:rPr>
                <w:color w:val="212121"/>
                <w:sz w:val="24"/>
                <w:szCs w:val="24"/>
                <w:lang w:val="en-GB" w:eastAsia="en-GB"/>
              </w:rPr>
              <w:t xml:space="preserve"> </w:t>
            </w:r>
            <w:proofErr w:type="spellStart"/>
            <w:r w:rsidR="009B01CD" w:rsidRPr="009B01CD">
              <w:rPr>
                <w:color w:val="212121"/>
                <w:sz w:val="24"/>
                <w:szCs w:val="24"/>
                <w:lang w:val="en-GB" w:eastAsia="en-GB"/>
              </w:rPr>
              <w:t>l'informatique</w:t>
            </w:r>
            <w:proofErr w:type="spellEnd"/>
            <w:r w:rsidR="009B01CD" w:rsidRPr="009B01CD">
              <w:rPr>
                <w:color w:val="212121"/>
                <w:sz w:val="24"/>
                <w:szCs w:val="24"/>
                <w:lang w:val="en-GB" w:eastAsia="en-GB"/>
              </w:rPr>
              <w:t xml:space="preserve">, aux </w:t>
            </w:r>
            <w:proofErr w:type="spellStart"/>
            <w:r w:rsidR="009B01CD" w:rsidRPr="009B01CD">
              <w:rPr>
                <w:color w:val="212121"/>
                <w:sz w:val="24"/>
                <w:szCs w:val="24"/>
                <w:lang w:val="en-GB" w:eastAsia="en-GB"/>
              </w:rPr>
              <w:t>fichiers</w:t>
            </w:r>
            <w:proofErr w:type="spellEnd"/>
            <w:r w:rsidR="009B01CD" w:rsidRPr="009B01CD">
              <w:rPr>
                <w:color w:val="212121"/>
                <w:sz w:val="24"/>
                <w:szCs w:val="24"/>
                <w:lang w:val="en-GB" w:eastAsia="en-GB"/>
              </w:rPr>
              <w:t xml:space="preserve"> et aux </w:t>
            </w:r>
            <w:proofErr w:type="spellStart"/>
            <w:r w:rsidR="009B01CD" w:rsidRPr="009B01CD">
              <w:rPr>
                <w:color w:val="212121"/>
                <w:sz w:val="24"/>
                <w:szCs w:val="24"/>
                <w:lang w:val="en-GB" w:eastAsia="en-GB"/>
              </w:rPr>
              <w:t>libert</w:t>
            </w:r>
            <w:r w:rsidR="009B01CD">
              <w:rPr>
                <w:color w:val="212121"/>
                <w:sz w:val="24"/>
                <w:szCs w:val="24"/>
                <w:lang w:val="en-GB" w:eastAsia="en-GB"/>
              </w:rPr>
              <w:t>és</w:t>
            </w:r>
            <w:proofErr w:type="spellEnd"/>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lastRenderedPageBreak/>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 xml:space="preserve">Chaque PARTIE traitera les Données des Patients et les Données de l'Étude conformément aux principes énoncés dans les présentes et aux lois applicables en </w:t>
            </w:r>
            <w:r w:rsidRPr="00DD706E">
              <w:rPr>
                <w:color w:val="212121"/>
                <w:sz w:val="24"/>
                <w:szCs w:val="24"/>
                <w:lang w:val="fr-FR" w:eastAsia="en-GB"/>
              </w:rPr>
              <w:lastRenderedPageBreak/>
              <w:t>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40696652"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par les lois des États membres,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française de protection des données (loi</w:t>
            </w:r>
            <w:r w:rsidRPr="006B6120">
              <w:rPr>
                <w:color w:val="212121"/>
                <w:sz w:val="24"/>
                <w:szCs w:val="24"/>
                <w:lang w:val="fr-FR" w:eastAsia="en-GB"/>
              </w:rPr>
              <w:t xml:space="preserve"> n°78-17 du 6 janvier 1978 relative à l'informatique, aux fichiers et aux libertés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lastRenderedPageBreak/>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F65075"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 xml:space="preserve">providing the activity and the results of the </w:t>
            </w:r>
            <w:r w:rsidRPr="005D779F">
              <w:rPr>
                <w:iCs/>
                <w:sz w:val="24"/>
                <w:szCs w:val="24"/>
              </w:rPr>
              <w:lastRenderedPageBreak/>
              <w:t>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lastRenderedPageBreak/>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lastRenderedPageBreak/>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F65075"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F65075"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lastRenderedPageBreak/>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 xml:space="preserve">es accès des utilisateurs au </w:t>
            </w:r>
            <w:r w:rsidR="00562CC4" w:rsidRPr="009E574F">
              <w:rPr>
                <w:iCs/>
                <w:sz w:val="24"/>
                <w:szCs w:val="24"/>
                <w:lang w:val="fr-FR"/>
              </w:rPr>
              <w:lastRenderedPageBreak/>
              <w:t>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F65075"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whenever it corresponds to the definition of a special category of personal data, according to Article 9 of GDPR, the PARTIES </w:t>
            </w:r>
            <w:r w:rsidRPr="00E73D9A">
              <w:rPr>
                <w:iCs/>
                <w:sz w:val="24"/>
                <w:szCs w:val="24"/>
              </w:rPr>
              <w:lastRenderedPageBreak/>
              <w:t>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 xml:space="preserve">Afin d'assurer la licéité du Traitement des Données des Patients, dès lors qu'elles correspondent à la définition d'une catégorie particulière de données à caractère personnel, conformément à l'article 9 </w:t>
            </w:r>
            <w:r w:rsidRPr="00B03048">
              <w:rPr>
                <w:iCs/>
                <w:sz w:val="24"/>
                <w:szCs w:val="24"/>
                <w:lang w:val="fr-FR"/>
              </w:rPr>
              <w:lastRenderedPageBreak/>
              <w:t>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lastRenderedPageBreak/>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F65075"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F65075"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8A0A04B"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C750D5" w:rsidRPr="0045758B">
              <w:rPr>
                <w:color w:val="212121"/>
                <w:sz w:val="24"/>
                <w:szCs w:val="24"/>
                <w:lang w:val="fr-FR" w:eastAsia="en-GB"/>
              </w:rPr>
              <w:t xml:space="preserve">subissant </w:t>
            </w:r>
            <w:r w:rsidR="00C750D5">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F65075"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lastRenderedPageBreak/>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F65075"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F65075"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15F43F90"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02AD32D"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w:t>
            </w:r>
          </w:p>
        </w:tc>
      </w:tr>
      <w:tr w:rsidR="00D224DA" w:rsidRPr="00F65075"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lastRenderedPageBreak/>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lastRenderedPageBreak/>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 xml:space="preserve">oncernées qui souhaitent exercer leurs </w:t>
            </w:r>
            <w:r w:rsidRPr="006801FE">
              <w:rPr>
                <w:iCs/>
                <w:color w:val="212121"/>
                <w:sz w:val="24"/>
                <w:szCs w:val="24"/>
                <w:lang w:val="fr-FR" w:eastAsia="en-GB"/>
              </w:rPr>
              <w:lastRenderedPageBreak/>
              <w:t>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F65075"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F65075"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 xml:space="preserve">such </w:t>
            </w:r>
            <w:r w:rsidR="00A70F20">
              <w:rPr>
                <w:sz w:val="24"/>
                <w:szCs w:val="24"/>
              </w:rPr>
              <w:lastRenderedPageBreak/>
              <w:t>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w:t>
            </w:r>
            <w:r w:rsidRPr="00C6739A">
              <w:rPr>
                <w:sz w:val="24"/>
                <w:szCs w:val="24"/>
                <w:lang w:val="fr-FR"/>
              </w:rPr>
              <w:lastRenderedPageBreak/>
              <w:t xml:space="preserve">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77E8C901"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the Lead Supervisory Authority of the Member State where the Study has been initiated.</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r w:rsidR="00000000">
              <w:fldChar w:fldCharType="begin"/>
            </w:r>
            <w:r w:rsidR="00000000" w:rsidRPr="00F65075">
              <w:rPr>
                <w:lang w:val="fr-FR"/>
              </w:rPr>
              <w:instrText xml:space="preserve"> HYPERLINK "mailto:data.protection@ebmt.org" </w:instrText>
            </w:r>
            <w:r w:rsidR="00000000">
              <w:fldChar w:fldCharType="separate"/>
            </w:r>
            <w:r w:rsidRPr="00B67AAE">
              <w:rPr>
                <w:color w:val="212121"/>
                <w:lang w:val="fr-FR" w:eastAsia="en-GB"/>
              </w:rPr>
              <w:t>data.protection@ebmt.org</w:t>
            </w:r>
            <w:r w:rsidR="00000000">
              <w:rPr>
                <w:color w:val="212121"/>
                <w:lang w:val="fr-FR" w:eastAsia="en-GB"/>
              </w:rPr>
              <w:fldChar w:fldCharType="end"/>
            </w:r>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lastRenderedPageBreak/>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r w:rsidR="00000000">
              <w:fldChar w:fldCharType="begin"/>
            </w:r>
            <w:r w:rsidR="00000000" w:rsidRPr="00F65075">
              <w:rPr>
                <w:lang w:val="fr-FR"/>
              </w:rPr>
              <w:instrText xml:space="preserve"> HYPERLINK "mailto:dpo-sfgmtc@alcoam.design" </w:instrText>
            </w:r>
            <w:r w:rsidR="00000000">
              <w:fldChar w:fldCharType="separate"/>
            </w:r>
            <w:r w:rsidRPr="002F7E54">
              <w:rPr>
                <w:rStyle w:val="Lienhypertexte"/>
                <w:sz w:val="24"/>
                <w:szCs w:val="24"/>
                <w:lang w:val="fr-FR" w:eastAsia="en-GB"/>
              </w:rPr>
              <w:t>dpo-sfgmtc@alcoam.design</w:t>
            </w:r>
            <w:r w:rsidR="00000000">
              <w:rPr>
                <w:rStyle w:val="Lienhypertexte"/>
                <w:sz w:val="24"/>
                <w:szCs w:val="24"/>
                <w:lang w:val="fr-FR" w:eastAsia="en-GB"/>
              </w:rPr>
              <w:fldChar w:fldCharType="end"/>
            </w:r>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w:t>
            </w:r>
            <w:r w:rsidRPr="00C6739A">
              <w:rPr>
                <w:color w:val="212121"/>
                <w:sz w:val="24"/>
                <w:szCs w:val="24"/>
                <w:lang w:val="fr-FR" w:eastAsia="en-GB"/>
              </w:rPr>
              <w:lastRenderedPageBreak/>
              <w:t xml:space="preserve">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598EC0D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onnées personnelles à l'</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Pr="00C6739A">
              <w:rPr>
                <w:color w:val="212121"/>
                <w:sz w:val="24"/>
                <w:szCs w:val="24"/>
                <w:lang w:val="fr-FR" w:eastAsia="en-GB"/>
              </w:rPr>
              <w:t xml:space="preserve"> de l'État </w:t>
            </w:r>
            <w:r w:rsidR="004664F1">
              <w:rPr>
                <w:color w:val="212121"/>
                <w:sz w:val="24"/>
                <w:szCs w:val="24"/>
                <w:lang w:val="fr-FR" w:eastAsia="en-GB"/>
              </w:rPr>
              <w:t>m</w:t>
            </w:r>
            <w:r w:rsidRPr="00C6739A">
              <w:rPr>
                <w:color w:val="212121"/>
                <w:sz w:val="24"/>
                <w:szCs w:val="24"/>
                <w:lang w:val="fr-FR" w:eastAsia="en-GB"/>
              </w:rPr>
              <w:t>embre où l'étude a été lancée.</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E-mail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lastRenderedPageBreak/>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F65075"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F65075"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 xml:space="preserve">’s Patients Data, in a </w:t>
            </w:r>
            <w:r w:rsidRPr="001E1AD8">
              <w:rPr>
                <w:iCs/>
                <w:sz w:val="24"/>
                <w:szCs w:val="24"/>
              </w:rPr>
              <w:lastRenderedPageBreak/>
              <w:t>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w:t>
            </w:r>
            <w:r w:rsidRPr="00754A48">
              <w:rPr>
                <w:iCs/>
                <w:sz w:val="24"/>
                <w:szCs w:val="24"/>
                <w:lang w:val="fr-FR"/>
              </w:rPr>
              <w:lastRenderedPageBreak/>
              <w:t>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F65075"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F65075"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0679F4" w:rsidRPr="00B0058E" w14:paraId="354786BF" w14:textId="77777777" w:rsidTr="000679F4">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0FF3307" w14:textId="079B2FD8"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0679F4">
              <w:rPr>
                <w:rFonts w:ascii="Arial" w:eastAsia="Times New Roman" w:hAnsi="Arial" w:cs="Arial"/>
                <w:sz w:val="20"/>
                <w:szCs w:val="20"/>
                <w:lang w:val="en-GB"/>
              </w:rPr>
              <w:t xml:space="preserve"> :</w:t>
            </w:r>
            <w:proofErr w:type="gramEnd"/>
          </w:p>
          <w:p w14:paraId="59554286"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highlight w:val="yellow"/>
                <w:lang w:val="en-GB"/>
              </w:rPr>
            </w:pPr>
            <w:r w:rsidRPr="000679F4">
              <w:rPr>
                <w:rFonts w:ascii="Arial" w:eastAsia="Times New Roman" w:hAnsi="Arial" w:cs="Arial"/>
                <w:sz w:val="20"/>
                <w:szCs w:val="20"/>
                <w:highlight w:val="yellow"/>
                <w:lang w:val="en-GB"/>
              </w:rPr>
              <w:t xml:space="preserve">Name / </w:t>
            </w:r>
            <w:proofErr w:type="gramStart"/>
            <w:r w:rsidRPr="000679F4">
              <w:rPr>
                <w:rFonts w:ascii="Arial" w:eastAsia="Times New Roman" w:hAnsi="Arial" w:cs="Arial"/>
                <w:sz w:val="20"/>
                <w:szCs w:val="20"/>
                <w:highlight w:val="yellow"/>
                <w:lang w:val="en-GB"/>
              </w:rPr>
              <w:t>Nom :</w:t>
            </w:r>
            <w:proofErr w:type="gramEnd"/>
          </w:p>
          <w:p w14:paraId="36E5E440"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r w:rsidRPr="000679F4">
              <w:rPr>
                <w:rFonts w:ascii="Arial" w:eastAsia="Times New Roman" w:hAnsi="Arial" w:cs="Arial"/>
                <w:sz w:val="20"/>
                <w:szCs w:val="20"/>
                <w:highlight w:val="yellow"/>
                <w:lang w:val="en-GB"/>
              </w:rPr>
              <w:t xml:space="preserve">Title / </w:t>
            </w:r>
            <w:proofErr w:type="gramStart"/>
            <w:r w:rsidRPr="000679F4">
              <w:rPr>
                <w:rFonts w:ascii="Arial" w:eastAsia="Times New Roman" w:hAnsi="Arial" w:cs="Arial"/>
                <w:sz w:val="20"/>
                <w:szCs w:val="20"/>
                <w:highlight w:val="yellow"/>
                <w:lang w:val="en-GB"/>
              </w:rPr>
              <w:t>Position :</w:t>
            </w:r>
            <w:proofErr w:type="gramEnd"/>
          </w:p>
          <w:p w14:paraId="2C723AD3"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p>
        </w:tc>
      </w:tr>
      <w:tr w:rsidR="000679F4" w:rsidRPr="005902B8" w14:paraId="7BCB011D" w14:textId="77777777" w:rsidTr="000679F4">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4091BEA" w14:textId="77777777" w:rsidR="000679F4" w:rsidRPr="005902B8"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3C80A145" w14:textId="77777777" w:rsidR="000679F4"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DB7B5ED" w14:textId="77777777" w:rsidR="000679F4" w:rsidRPr="005902B8"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61E7290D" w:rsidR="00973900" w:rsidRDefault="00973900">
      <w:pPr>
        <w:suppressAutoHyphens w:val="0"/>
        <w:spacing w:after="0" w:line="240" w:lineRule="auto"/>
        <w:rPr>
          <w:rFonts w:ascii="Arial" w:hAnsi="Arial" w:cs="Arial"/>
          <w:sz w:val="20"/>
          <w:szCs w:val="20"/>
        </w:rPr>
      </w:pPr>
    </w:p>
    <w:sectPr w:rsidR="00973900">
      <w:headerReference w:type="default" r:id="rId13"/>
      <w:footerReference w:type="default" r:id="rId14"/>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B87E" w14:textId="77777777" w:rsidR="00732ED3" w:rsidRDefault="00732ED3">
      <w:pPr>
        <w:spacing w:after="0" w:line="240" w:lineRule="auto"/>
      </w:pPr>
      <w:r>
        <w:separator/>
      </w:r>
    </w:p>
  </w:endnote>
  <w:endnote w:type="continuationSeparator" w:id="0">
    <w:p w14:paraId="0349EE45" w14:textId="77777777" w:rsidR="00732ED3" w:rsidRDefault="0073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6D96" w14:textId="044B9B7A" w:rsidR="00F65075" w:rsidRDefault="00D355FC" w:rsidP="00F65075">
    <w:pPr>
      <w:pStyle w:val="Pieddepage"/>
      <w:jc w:val="center"/>
      <w:rPr>
        <w:lang w:val="fr-FR"/>
      </w:rPr>
    </w:pPr>
    <w:r>
      <w:rPr>
        <w:lang w:val="fr-FR"/>
      </w:rPr>
      <w:t>Tripartite j</w:t>
    </w:r>
    <w:r w:rsidR="00D11FB9" w:rsidRPr="00D11FB9">
      <w:rPr>
        <w:lang w:val="fr-FR"/>
      </w:rPr>
      <w:t xml:space="preserve">oint </w:t>
    </w:r>
    <w:proofErr w:type="spellStart"/>
    <w:r w:rsidR="00D11FB9" w:rsidRPr="00D11FB9">
      <w:rPr>
        <w:lang w:val="fr-FR"/>
      </w:rPr>
      <w:t>controller</w:t>
    </w:r>
    <w:proofErr w:type="spellEnd"/>
    <w:r w:rsidR="00D11FB9" w:rsidRPr="00D11FB9">
      <w:rPr>
        <w:lang w:val="fr-FR"/>
      </w:rPr>
      <w:t xml:space="preserve"> agreement _ Accord de responsabilité conjointe </w:t>
    </w:r>
    <w:r>
      <w:rPr>
        <w:lang w:val="fr-FR"/>
      </w:rPr>
      <w:t xml:space="preserve">EBMT/SFGM-TC </w:t>
    </w:r>
    <w:r w:rsidR="00D11FB9" w:rsidRPr="00D11FB9">
      <w:rPr>
        <w:lang w:val="fr-FR"/>
      </w:rPr>
      <w:t xml:space="preserve">avec les </w:t>
    </w:r>
    <w:proofErr w:type="spellStart"/>
    <w:r w:rsidR="00D11FB9" w:rsidRPr="00D11FB9">
      <w:rPr>
        <w:lang w:val="fr-FR"/>
      </w:rPr>
      <w:t>centres</w:t>
    </w:r>
    <w:r w:rsidR="00D11FB9">
      <w:rPr>
        <w:lang w:val="fr-FR"/>
      </w:rPr>
      <w:t>_</w:t>
    </w:r>
    <w:r w:rsidR="00F65075">
      <w:rPr>
        <w:lang w:val="fr-FR"/>
      </w:rPr>
      <w:t>Version</w:t>
    </w:r>
    <w:proofErr w:type="spellEnd"/>
    <w:r w:rsidR="00F65075">
      <w:rPr>
        <w:lang w:val="fr-FR"/>
      </w:rPr>
      <w:t xml:space="preserve"> FRANCE</w:t>
    </w:r>
  </w:p>
  <w:p w14:paraId="33E13ACC" w14:textId="3AE93A86" w:rsidR="008D2DE0" w:rsidRPr="00F65075" w:rsidRDefault="00D11FB9" w:rsidP="00F65075">
    <w:pPr>
      <w:pStyle w:val="Pieddepage"/>
      <w:jc w:val="center"/>
      <w:rPr>
        <w:lang w:val="fr-FR"/>
      </w:rPr>
    </w:pPr>
    <w:r w:rsidRPr="00F65075">
      <w:rPr>
        <w:lang w:val="fr-FR"/>
      </w:rPr>
      <w:t>V</w:t>
    </w:r>
    <w:r w:rsidR="00F35F99" w:rsidRPr="00F65075">
      <w:rPr>
        <w:lang w:val="fr-FR"/>
      </w:rPr>
      <w:t xml:space="preserve">ersion </w:t>
    </w:r>
    <w:r w:rsidR="00A35475" w:rsidRPr="00F65075">
      <w:rPr>
        <w:lang w:val="fr-FR"/>
      </w:rPr>
      <w:t>final</w:t>
    </w:r>
    <w:r w:rsidR="00F519CD" w:rsidRPr="00F65075">
      <w:rPr>
        <w:lang w:val="fr-FR"/>
      </w:rPr>
      <w:t>e</w:t>
    </w:r>
    <w:r w:rsidR="00A35475" w:rsidRPr="00F65075">
      <w:rPr>
        <w:lang w:val="fr-FR"/>
      </w:rPr>
      <w:t xml:space="preserve"> </w:t>
    </w:r>
    <w:r w:rsidR="00D355FC" w:rsidRPr="00F65075">
      <w:rPr>
        <w:lang w:val="fr-FR"/>
      </w:rPr>
      <w:t>2022-0</w:t>
    </w:r>
    <w:r w:rsidR="00F519CD" w:rsidRPr="00F65075">
      <w:rPr>
        <w:lang w:val="fr-FR"/>
      </w:rPr>
      <w:t>5</w:t>
    </w:r>
    <w:r w:rsidR="00D355FC" w:rsidRPr="00F65075">
      <w:rPr>
        <w:lang w:val="fr-FR"/>
      </w:rPr>
      <w:t>-</w:t>
    </w:r>
    <w:r w:rsidR="00F519CD" w:rsidRPr="00F65075">
      <w:rPr>
        <w:lang w:val="fr-FR"/>
      </w:rPr>
      <w:t>04</w:t>
    </w:r>
    <w:r w:rsidR="008A3D63" w:rsidRPr="00F65075">
      <w:rPr>
        <w:lang w:val="fr-FR"/>
      </w:rPr>
      <w:t xml:space="preserve"> – Amend</w:t>
    </w:r>
    <w:r w:rsidR="00F65075">
      <w:rPr>
        <w:lang w:val="fr-FR"/>
      </w:rPr>
      <w:t xml:space="preserve">ée le </w:t>
    </w:r>
    <w:r w:rsidR="008A3D63" w:rsidRPr="00F65075">
      <w:rPr>
        <w:lang w:val="fr-FR"/>
      </w:rPr>
      <w:t>2022-10-04 (</w:t>
    </w:r>
    <w:r w:rsidR="00F65075" w:rsidRPr="00F65075">
      <w:rPr>
        <w:lang w:val="fr-FR"/>
      </w:rPr>
      <w:t>su</w:t>
    </w:r>
    <w:r w:rsidR="00F65075">
      <w:rPr>
        <w:lang w:val="fr-FR"/>
      </w:rPr>
      <w:t>ppression de l’exigence de remplir l’</w:t>
    </w:r>
    <w:r w:rsidR="008A3D63" w:rsidRPr="00F65075">
      <w:rPr>
        <w:lang w:val="fr-FR"/>
      </w:rPr>
      <w:t>Annex</w:t>
    </w:r>
    <w:r w:rsidR="00F65075">
      <w:rPr>
        <w:lang w:val="fr-FR"/>
      </w:rPr>
      <w:t>e</w:t>
    </w:r>
    <w:r w:rsidR="008A3D63" w:rsidRPr="00F65075">
      <w:rPr>
        <w:lang w:val="fr-FR"/>
      </w:rPr>
      <w:t xml:space="preserve"> I)</w:t>
    </w:r>
  </w:p>
  <w:p w14:paraId="26C07C28" w14:textId="5D8F2327" w:rsidR="00E00943" w:rsidRPr="00D11FB9" w:rsidRDefault="00E00943" w:rsidP="008A3D63">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sidRPr="008A3D63">
      <w:rPr>
        <w:lang w:val="fr-FR"/>
      </w:rPr>
      <w:t>10</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sidRPr="008A3D63">
      <w:rPr>
        <w:lang w:val="fr-FR"/>
      </w:rPr>
      <w:t>17</w:t>
    </w:r>
    <w:r w:rsidRPr="008A3D63">
      <w:rPr>
        <w:lang w:val="fr-FR"/>
      </w:rPr>
      <w:fldChar w:fldCharType="end"/>
    </w:r>
  </w:p>
  <w:p w14:paraId="1EAF8FD0" w14:textId="77777777" w:rsidR="00F65075" w:rsidRDefault="00F65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D89C" w14:textId="77777777" w:rsidR="00732ED3" w:rsidRDefault="00732ED3">
      <w:pPr>
        <w:spacing w:after="0" w:line="240" w:lineRule="auto"/>
      </w:pPr>
      <w:r>
        <w:separator/>
      </w:r>
    </w:p>
  </w:footnote>
  <w:footnote w:type="continuationSeparator" w:id="0">
    <w:p w14:paraId="41B8FDFF" w14:textId="77777777" w:rsidR="00732ED3" w:rsidRDefault="0073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679F4"/>
    <w:rsid w:val="000821AB"/>
    <w:rsid w:val="00093F1F"/>
    <w:rsid w:val="00094D8F"/>
    <w:rsid w:val="000F353D"/>
    <w:rsid w:val="0011658F"/>
    <w:rsid w:val="0013226A"/>
    <w:rsid w:val="001331D4"/>
    <w:rsid w:val="00134D0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32ED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A3D63"/>
    <w:rsid w:val="008B59E8"/>
    <w:rsid w:val="008B7DB5"/>
    <w:rsid w:val="008C0E5E"/>
    <w:rsid w:val="008D2DE0"/>
    <w:rsid w:val="009106E8"/>
    <w:rsid w:val="0092581A"/>
    <w:rsid w:val="00946C7E"/>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47EE9"/>
    <w:rsid w:val="00C51DD1"/>
    <w:rsid w:val="00C63732"/>
    <w:rsid w:val="00C6739A"/>
    <w:rsid w:val="00C750D5"/>
    <w:rsid w:val="00C8220F"/>
    <w:rsid w:val="00C848AC"/>
    <w:rsid w:val="00C91FB2"/>
    <w:rsid w:val="00CA7931"/>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00943"/>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65075"/>
    <w:rsid w:val="00F720EF"/>
    <w:rsid w:val="00F9611F"/>
    <w:rsid w:val="00FB366E"/>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4.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6206</Words>
  <Characters>34137</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Abousahl-Chaunu Isabelle</cp:lastModifiedBy>
  <cp:revision>6</cp:revision>
  <cp:lastPrinted>2022-03-07T16:18:00Z</cp:lastPrinted>
  <dcterms:created xsi:type="dcterms:W3CDTF">2022-10-04T07:43:00Z</dcterms:created>
  <dcterms:modified xsi:type="dcterms:W3CDTF">2022-10-04T11:37:00Z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