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A622DB"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r w:rsidRPr="009E0048">
              <w:rPr>
                <w:b/>
                <w:bCs/>
                <w:iCs/>
                <w:color w:val="212121"/>
                <w:sz w:val="24"/>
                <w:szCs w:val="24"/>
                <w:lang w:val="en-GB" w:eastAsia="en-GB"/>
              </w:rPr>
              <w:t>Stichting European Society for Blood and Marrow Transplantation</w:t>
            </w:r>
            <w:r w:rsidRPr="009E0048">
              <w:rPr>
                <w:iCs/>
                <w:color w:val="212121"/>
                <w:sz w:val="24"/>
                <w:szCs w:val="24"/>
                <w:lang w:val="en-GB" w:eastAsia="en-GB"/>
              </w:rPr>
              <w:t>, a not-for-profit foundation (Stichting) established under the laws of The Netherlands, and having its corporate seat at Rijnsburgerweg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r w:rsidRPr="009E0048">
              <w:rPr>
                <w:b/>
                <w:bCs/>
                <w:iCs/>
                <w:color w:val="212121"/>
                <w:sz w:val="24"/>
                <w:szCs w:val="24"/>
                <w:lang w:val="fr-FR" w:eastAsia="en-GB"/>
              </w:rPr>
              <w:t xml:space="preserve">Stichting European Society for Blood and Marrow Transplantation, </w:t>
            </w:r>
            <w:r w:rsidRPr="009E0048">
              <w:rPr>
                <w:bCs/>
                <w:iCs/>
                <w:color w:val="212121"/>
                <w:sz w:val="24"/>
                <w:szCs w:val="24"/>
                <w:lang w:val="fr-FR" w:eastAsia="en-GB"/>
              </w:rPr>
              <w:t>une fondation à but non lucratif établie en vertu des lois des Pays-Bas, et ayant son siège social à Rijnsburgerweg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ci-après dénommé</w:t>
            </w:r>
            <w:r w:rsidR="00AC3436">
              <w:rPr>
                <w:iCs/>
                <w:color w:val="212121"/>
                <w:sz w:val="24"/>
                <w:szCs w:val="24"/>
                <w:lang w:val="en-GB" w:eastAsia="en-GB"/>
              </w:rPr>
              <w:t>e</w:t>
            </w:r>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A622DB"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a not-for-profit association</w:t>
            </w:r>
            <w:r w:rsidRPr="00C51DD1">
              <w:rPr>
                <w:iCs/>
                <w:color w:val="212121"/>
                <w:sz w:val="24"/>
                <w:szCs w:val="24"/>
                <w:lang w:val="fr-FR" w:eastAsia="en-GB"/>
              </w:rPr>
              <w:t xml:space="preserve"> established under the Laws of France, and having </w:t>
            </w:r>
            <w:r w:rsidRPr="005D779F">
              <w:rPr>
                <w:iCs/>
                <w:color w:val="212121"/>
                <w:sz w:val="24"/>
                <w:szCs w:val="24"/>
                <w:lang w:val="fr-FR" w:eastAsia="en-GB"/>
              </w:rPr>
              <w:t>its corporate se</w:t>
            </w:r>
            <w:r w:rsidR="00AC3436">
              <w:rPr>
                <w:iCs/>
                <w:color w:val="212121"/>
                <w:sz w:val="24"/>
                <w:szCs w:val="24"/>
                <w:lang w:val="fr-FR" w:eastAsia="en-GB"/>
              </w:rPr>
              <w:t>a</w:t>
            </w:r>
            <w:r w:rsidRPr="005D779F">
              <w:rPr>
                <w:iCs/>
                <w:color w:val="212121"/>
                <w:sz w:val="24"/>
                <w:szCs w:val="24"/>
                <w:lang w:val="fr-FR" w:eastAsia="en-GB"/>
              </w:rPr>
              <w:t>t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r w:rsidRPr="009E0048">
              <w:rPr>
                <w:bCs/>
                <w:iCs/>
                <w:color w:val="212121"/>
                <w:sz w:val="24"/>
                <w:szCs w:val="24"/>
                <w:lang w:val="fr-FR" w:eastAsia="en-GB"/>
              </w:rPr>
              <w:t xml:space="preserve"> «</w:t>
            </w:r>
            <w:r>
              <w:rPr>
                <w:bCs/>
                <w:iCs/>
                <w:color w:val="212121"/>
                <w:sz w:val="24"/>
                <w:szCs w:val="24"/>
                <w:lang w:val="fr-FR" w:eastAsia="en-GB"/>
              </w:rPr>
              <w:t>SFGM-TC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r w:rsidR="00D355FC" w:rsidRPr="00764FBA">
              <w:rPr>
                <w:iCs/>
                <w:color w:val="212121"/>
                <w:sz w:val="24"/>
                <w:szCs w:val="24"/>
                <w:highlight w:val="yellow"/>
                <w:lang w:val="en-GB" w:eastAsia="en-GB"/>
              </w:rPr>
              <w:t>Hematologist</w:t>
            </w:r>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Transplant Center</w:t>
            </w:r>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 «</w:t>
            </w:r>
            <w:r w:rsidR="00AC3436">
              <w:rPr>
                <w:bCs/>
                <w:iCs/>
                <w:color w:val="212121"/>
                <w:sz w:val="24"/>
                <w:szCs w:val="24"/>
                <w:lang w:val="fr-FR" w:eastAsia="en-GB"/>
              </w:rPr>
              <w:t>CENTRE</w:t>
            </w:r>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r w:rsidRPr="009E0048">
              <w:rPr>
                <w:bCs/>
                <w:iCs/>
                <w:color w:val="212121"/>
                <w:sz w:val="24"/>
                <w:szCs w:val="24"/>
                <w:lang w:val="fr-FR" w:eastAsia="en-GB"/>
              </w:rPr>
              <w:t>»-</w:t>
            </w:r>
          </w:p>
        </w:tc>
      </w:tr>
      <w:tr w:rsidR="001F7C98" w:rsidRPr="00A622DB"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A622DB"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a database containing clinical data from patients who have undergone a haematopoietic stem cell transplantation (HSCT) procedure</w:t>
            </w:r>
            <w:r w:rsidRPr="00AE7030">
              <w:rPr>
                <w:rFonts w:asciiTheme="minorHAnsi" w:hAnsiTheme="minorHAnsi" w:cstheme="minorHAnsi"/>
                <w:iCs/>
                <w:color w:val="212121"/>
                <w:sz w:val="24"/>
                <w:szCs w:val="24"/>
                <w:lang w:val="en-GB" w:eastAsia="en-GB"/>
              </w:rPr>
              <w:t>;</w:t>
            </w:r>
          </w:p>
          <w:p w14:paraId="358D3191" w14:textId="16C2BA8D"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(clinical data from patients located in France) f</w:t>
            </w:r>
            <w:r w:rsidR="001F7C98" w:rsidRPr="00AE7030">
              <w:rPr>
                <w:rFonts w:asciiTheme="minorHAnsi" w:hAnsiTheme="minorHAnsi" w:cstheme="minorHAnsi"/>
                <w:iCs/>
                <w:color w:val="212121"/>
                <w:sz w:val="24"/>
                <w:szCs w:val="24"/>
                <w:lang w:val="en-GB" w:eastAsia="en-GB"/>
              </w:rPr>
              <w:t>or the same purposes as EBMT</w:t>
            </w:r>
            <w:r w:rsidRPr="00AE7030">
              <w:rPr>
                <w:rFonts w:asciiTheme="minorHAnsi" w:hAnsiTheme="minorHAnsi" w:cstheme="minorHAnsi"/>
                <w:iCs/>
                <w:color w:val="212121"/>
                <w:sz w:val="24"/>
                <w:szCs w:val="24"/>
                <w:lang w:val="en-GB" w:eastAsia="en-GB"/>
              </w:rPr>
              <w:t>;</w:t>
            </w:r>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Whereas CENTER is Full Member of EBMT;</w:t>
            </w:r>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into the SFGM-TC 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GM-TC Scientific Committee</w:t>
            </w:r>
            <w:r w:rsidRPr="00AE7030">
              <w:rPr>
                <w:rFonts w:asciiTheme="minorHAnsi" w:hAnsiTheme="minorHAnsi" w:cstheme="minorHAnsi"/>
                <w:iCs/>
                <w:color w:val="212121"/>
                <w:sz w:val="24"/>
                <w:szCs w:val="24"/>
                <w:lang w:val="en-GB" w:eastAsia="en-GB"/>
              </w:rPr>
              <w:t>;</w:t>
            </w:r>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1F4C4368"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r w:rsidR="00E31572" w:rsidRPr="003D31D3">
              <w:rPr>
                <w:rFonts w:asciiTheme="minorHAnsi" w:hAnsiTheme="minorHAnsi" w:cstheme="minorHAnsi"/>
                <w:iCs/>
                <w:color w:val="212121"/>
                <w:sz w:val="24"/>
                <w:szCs w:val="24"/>
                <w:lang w:val="fr-FR" w:eastAsia="en-GB"/>
              </w:rPr>
              <w:t xml:space="preserve">ayant </w:t>
            </w:r>
            <w:r w:rsidR="00E31572">
              <w:rPr>
                <w:rFonts w:asciiTheme="minorHAnsi" w:hAnsiTheme="minorHAnsi" w:cstheme="minorHAnsi"/>
                <w:iCs/>
                <w:color w:val="212121"/>
                <w:sz w:val="24"/>
                <w:szCs w:val="24"/>
                <w:lang w:val="fr-FR" w:eastAsia="en-GB"/>
              </w:rPr>
              <w:t>bénéficié</w:t>
            </w:r>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77777777"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SFGM-TC" (données cliniques de patients situés en France)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79F8B1DD"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r w:rsidR="00E31572">
              <w:rPr>
                <w:rFonts w:asciiTheme="minorHAnsi" w:hAnsiTheme="minorHAnsi" w:cstheme="minorHAnsi"/>
                <w:bCs/>
                <w:sz w:val="24"/>
                <w:szCs w:val="24"/>
                <w:lang w:val="fr-FR"/>
              </w:rPr>
              <w:t xml:space="preserve">CSH </w:t>
            </w:r>
            <w:r w:rsidR="00E31572" w:rsidRPr="00D96C27">
              <w:rPr>
                <w:rFonts w:asciiTheme="minorHAnsi" w:hAnsiTheme="minorHAnsi" w:cstheme="minorHAnsi"/>
                <w:bCs/>
                <w:sz w:val="24"/>
                <w:szCs w:val="24"/>
                <w:lang w:val="fr-FR"/>
              </w:rPr>
              <w:t>ou</w:t>
            </w:r>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10E3B17E"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E31572" w:rsidRPr="00D96C27">
              <w:rPr>
                <w:rFonts w:asciiTheme="minorHAnsi" w:hAnsiTheme="minorHAnsi" w:cstheme="minorHAnsi"/>
                <w:bCs/>
                <w:sz w:val="24"/>
                <w:szCs w:val="24"/>
                <w:lang w:val="fr-FR"/>
              </w:rPr>
              <w:t xml:space="preserve">de </w:t>
            </w:r>
            <w:r w:rsidR="00E31572">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A622DB"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Regulation (EU) 2016/679 of the European Parliament and of the Council of 27 April 2016 on the protection of natural persons with regard to the 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fournie par le Règlement (UE) 2016/679 du Parlement européen et du Conseil du 27 avril 2016 relatif à la protection des personnes 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 données minimales directement identifiantes ainsi que les données pseudonymisées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A622DB"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as a result of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xml:space="preserve">, </w:t>
            </w:r>
            <w:r w:rsidRPr="0059175B">
              <w:rPr>
                <w:color w:val="212121"/>
                <w:sz w:val="24"/>
                <w:szCs w:val="24"/>
                <w:lang w:val="en-GB" w:eastAsia="en-GB"/>
              </w:rPr>
              <w:lastRenderedPageBreak/>
              <w:t>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77FFC8C3"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 xml:space="preserve">(i)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FE279A">
              <w:rPr>
                <w:color w:val="212121"/>
                <w:sz w:val="24"/>
                <w:szCs w:val="24"/>
                <w:lang w:val="en-GB" w:eastAsia="en-GB"/>
              </w:rPr>
              <w:t xml:space="preserve">by </w:t>
            </w:r>
            <w:r w:rsidR="009B01CD">
              <w:rPr>
                <w:color w:val="212121"/>
                <w:sz w:val="24"/>
                <w:szCs w:val="24"/>
                <w:lang w:val="en-GB" w:eastAsia="en-GB"/>
              </w:rPr>
              <w:t>the</w:t>
            </w:r>
            <w:r w:rsidR="00FE279A">
              <w:rPr>
                <w:color w:val="212121"/>
                <w:sz w:val="24"/>
                <w:szCs w:val="24"/>
                <w:lang w:val="en-GB" w:eastAsia="en-GB"/>
              </w:rPr>
              <w:t xml:space="preserve"> Swiss</w:t>
            </w:r>
            <w:r w:rsidR="009B01CD">
              <w:rPr>
                <w:color w:val="212121"/>
                <w:sz w:val="24"/>
                <w:szCs w:val="24"/>
                <w:lang w:val="en-GB" w:eastAsia="en-GB"/>
              </w:rPr>
              <w:t xml:space="preserve"> data protection act </w:t>
            </w:r>
            <w:r w:rsidR="00FE279A" w:rsidRPr="00A622DB">
              <w:rPr>
                <w:color w:val="212121"/>
                <w:sz w:val="24"/>
                <w:szCs w:val="24"/>
                <w:lang w:eastAsia="en-GB"/>
              </w:rPr>
              <w:t>(</w:t>
            </w:r>
            <w:r w:rsidR="00FE279A">
              <w:rPr>
                <w:color w:val="212121"/>
                <w:sz w:val="24"/>
                <w:szCs w:val="24"/>
                <w:lang w:eastAsia="en-GB"/>
              </w:rPr>
              <w:t>“</w:t>
            </w:r>
            <w:r w:rsidR="00FE279A" w:rsidRPr="00A622DB">
              <w:rPr>
                <w:color w:val="212121"/>
                <w:sz w:val="24"/>
                <w:szCs w:val="24"/>
                <w:lang w:eastAsia="en-GB"/>
              </w:rPr>
              <w:t>loi fédérale sur la protection des données (LPD) du 1</w:t>
            </w:r>
            <w:r w:rsidR="00FE279A" w:rsidRPr="00A622DB">
              <w:rPr>
                <w:color w:val="212121"/>
                <w:sz w:val="24"/>
                <w:szCs w:val="24"/>
                <w:vertAlign w:val="superscript"/>
                <w:lang w:eastAsia="en-GB"/>
              </w:rPr>
              <w:t>er</w:t>
            </w:r>
            <w:r w:rsidR="00FE279A" w:rsidRPr="00A622DB">
              <w:rPr>
                <w:color w:val="212121"/>
                <w:sz w:val="24"/>
                <w:szCs w:val="24"/>
                <w:lang w:eastAsia="en-GB"/>
              </w:rPr>
              <w:t xml:space="preserve"> juillet 1993 et Ordonnance relative à la loi fédérale sur la protection des données (OLPD)</w:t>
            </w:r>
            <w:r w:rsidR="00FE279A">
              <w:rPr>
                <w:color w:val="212121"/>
                <w:sz w:val="24"/>
                <w:szCs w:val="24"/>
                <w:lang w:eastAsia="en-GB"/>
              </w:rPr>
              <w:t>”</w:t>
            </w:r>
            <w:r w:rsidR="003F1516">
              <w:rPr>
                <w:color w:val="212121"/>
                <w:sz w:val="24"/>
                <w:szCs w:val="24"/>
                <w:lang w:eastAsia="en-GB"/>
              </w:rPr>
              <w:t>)</w:t>
            </w:r>
            <w:r w:rsidR="00FE279A" w:rsidRPr="00A622DB">
              <w:rPr>
                <w:color w:val="212121"/>
                <w:sz w:val="24"/>
                <w:szCs w:val="24"/>
                <w:lang w:eastAsia="en-GB"/>
              </w:rPr>
              <w:t xml:space="preserve">, </w:t>
            </w:r>
            <w:r w:rsidR="00FE279A">
              <w:rPr>
                <w:color w:val="212121"/>
                <w:sz w:val="24"/>
                <w:szCs w:val="24"/>
                <w:lang w:eastAsia="en-GB"/>
              </w:rPr>
              <w:t>or its new version</w:t>
            </w:r>
            <w:r w:rsidR="003F1516">
              <w:rPr>
                <w:color w:val="212121"/>
                <w:sz w:val="24"/>
                <w:szCs w:val="24"/>
                <w:lang w:eastAsia="en-GB"/>
              </w:rPr>
              <w:t xml:space="preserve"> when coming in application in the future</w:t>
            </w:r>
            <w:r w:rsidR="00FE279A" w:rsidRPr="00A622DB">
              <w:rPr>
                <w:color w:val="212121"/>
                <w:sz w:val="24"/>
                <w:szCs w:val="24"/>
                <w:lang w:eastAsia="en-GB"/>
              </w:rPr>
              <w:t xml:space="preserve"> (version </w:t>
            </w:r>
            <w:r w:rsidR="003F1516">
              <w:rPr>
                <w:color w:val="212121"/>
                <w:sz w:val="24"/>
                <w:szCs w:val="24"/>
                <w:lang w:eastAsia="en-GB"/>
              </w:rPr>
              <w:t xml:space="preserve">of </w:t>
            </w:r>
            <w:r w:rsidR="00FE279A" w:rsidRPr="00A622DB">
              <w:rPr>
                <w:color w:val="212121"/>
                <w:sz w:val="24"/>
                <w:szCs w:val="24"/>
                <w:lang w:eastAsia="en-GB"/>
              </w:rPr>
              <w:t xml:space="preserve"> 25</w:t>
            </w:r>
            <w:r w:rsidR="009122D9">
              <w:rPr>
                <w:color w:val="212121"/>
                <w:sz w:val="24"/>
                <w:szCs w:val="24"/>
                <w:lang w:eastAsia="en-GB"/>
              </w:rPr>
              <w:t>th</w:t>
            </w:r>
            <w:r w:rsidR="00FE279A" w:rsidRPr="00A622DB">
              <w:rPr>
                <w:color w:val="212121"/>
                <w:sz w:val="24"/>
                <w:szCs w:val="24"/>
                <w:lang w:eastAsia="en-GB"/>
              </w:rPr>
              <w:t xml:space="preserve"> septemb</w:t>
            </w:r>
            <w:r w:rsidR="009122D9">
              <w:rPr>
                <w:color w:val="212121"/>
                <w:sz w:val="24"/>
                <w:szCs w:val="24"/>
                <w:lang w:eastAsia="en-GB"/>
              </w:rPr>
              <w:t xml:space="preserve">er </w:t>
            </w:r>
            <w:r w:rsidR="00FE279A" w:rsidRPr="00A622DB">
              <w:rPr>
                <w:color w:val="212121"/>
                <w:sz w:val="24"/>
                <w:szCs w:val="24"/>
                <w:lang w:eastAsia="en-GB"/>
              </w:rPr>
              <w:t xml:space="preserve">2020 </w:t>
            </w:r>
            <w:r w:rsidR="003F1516">
              <w:rPr>
                <w:color w:val="212121"/>
                <w:sz w:val="24"/>
                <w:szCs w:val="24"/>
                <w:lang w:eastAsia="en-GB"/>
              </w:rPr>
              <w:t>in the process of being adopted by referendum</w:t>
            </w:r>
            <w:r w:rsidR="00FE279A" w:rsidRPr="00A622DB">
              <w:rPr>
                <w:color w:val="212121"/>
                <w:sz w:val="24"/>
                <w:szCs w:val="24"/>
                <w:lang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lastRenderedPageBreak/>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Patients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 xml:space="preserve">ou </w:t>
            </w:r>
            <w:r w:rsidR="003B7508" w:rsidRPr="003B7508">
              <w:rPr>
                <w:color w:val="212121"/>
                <w:sz w:val="24"/>
                <w:szCs w:val="24"/>
                <w:lang w:val="fr-FR" w:eastAsia="en-GB"/>
              </w:rPr>
              <w:lastRenderedPageBreak/>
              <w:t>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19548EDF"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w:t>
            </w:r>
            <w:r w:rsidR="00E31572">
              <w:rPr>
                <w:color w:val="212121"/>
                <w:sz w:val="24"/>
                <w:szCs w:val="24"/>
                <w:lang w:val="fr-FR" w:eastAsia="en-GB"/>
              </w:rPr>
              <w:t>suisse de</w:t>
            </w:r>
            <w:r w:rsidR="003765A8">
              <w:rPr>
                <w:color w:val="212121"/>
                <w:sz w:val="24"/>
                <w:szCs w:val="24"/>
                <w:lang w:val="fr-FR" w:eastAsia="en-GB"/>
              </w:rPr>
              <w:t xml:space="preserve"> protection des données </w:t>
            </w:r>
            <w:r w:rsidR="00FE279A">
              <w:rPr>
                <w:color w:val="212121"/>
                <w:sz w:val="24"/>
                <w:szCs w:val="24"/>
                <w:lang w:val="fr-FR" w:eastAsia="en-GB"/>
              </w:rPr>
              <w:t xml:space="preserve">en vigueur </w:t>
            </w:r>
            <w:r w:rsidR="003765A8">
              <w:rPr>
                <w:color w:val="212121"/>
                <w:sz w:val="24"/>
                <w:szCs w:val="24"/>
                <w:lang w:val="fr-FR" w:eastAsia="en-GB"/>
              </w:rPr>
              <w:t>(loi</w:t>
            </w:r>
            <w:r w:rsidRPr="006B6120">
              <w:rPr>
                <w:color w:val="212121"/>
                <w:sz w:val="24"/>
                <w:szCs w:val="24"/>
                <w:lang w:val="fr-FR" w:eastAsia="en-GB"/>
              </w:rPr>
              <w:t xml:space="preserve"> </w:t>
            </w:r>
            <w:r w:rsidR="00E31572">
              <w:rPr>
                <w:color w:val="212121"/>
                <w:sz w:val="24"/>
                <w:szCs w:val="24"/>
                <w:lang w:val="fr-FR" w:eastAsia="en-GB"/>
              </w:rPr>
              <w:t>fédérale sur la protection des données (</w:t>
            </w:r>
            <w:r w:rsidR="00FE279A">
              <w:rPr>
                <w:color w:val="212121"/>
                <w:sz w:val="24"/>
                <w:szCs w:val="24"/>
                <w:lang w:val="fr-FR" w:eastAsia="en-GB"/>
              </w:rPr>
              <w:t>LPD) du 1</w:t>
            </w:r>
            <w:r w:rsidR="00FE279A" w:rsidRPr="00A622DB">
              <w:rPr>
                <w:color w:val="212121"/>
                <w:sz w:val="24"/>
                <w:szCs w:val="24"/>
                <w:vertAlign w:val="superscript"/>
                <w:lang w:val="fr-FR" w:eastAsia="en-GB"/>
              </w:rPr>
              <w:t>er</w:t>
            </w:r>
            <w:r w:rsidR="00FE279A">
              <w:rPr>
                <w:color w:val="212121"/>
                <w:sz w:val="24"/>
                <w:szCs w:val="24"/>
                <w:lang w:val="fr-FR" w:eastAsia="en-GB"/>
              </w:rPr>
              <w:t xml:space="preserve"> juillet 1993 et Ordonnance relative à la loi fédérale sur la protection des données (OLPD)</w:t>
            </w:r>
            <w:r w:rsidR="003765A8">
              <w:rPr>
                <w:color w:val="212121"/>
                <w:sz w:val="24"/>
                <w:szCs w:val="24"/>
                <w:lang w:val="fr-FR" w:eastAsia="en-GB"/>
              </w:rPr>
              <w:t>)</w:t>
            </w:r>
            <w:r w:rsidR="00FE279A">
              <w:rPr>
                <w:color w:val="212121"/>
                <w:sz w:val="24"/>
                <w:szCs w:val="24"/>
                <w:lang w:val="fr-FR" w:eastAsia="en-GB"/>
              </w:rPr>
              <w:t>, ou à venir (version du 25 septembre 2020 en cours d’adoption référendaire)</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w:t>
            </w:r>
            <w:r w:rsidRPr="006B6120">
              <w:rPr>
                <w:color w:val="212121"/>
                <w:sz w:val="24"/>
                <w:szCs w:val="24"/>
                <w:lang w:val="fr-FR" w:eastAsia="en-GB"/>
              </w:rPr>
              <w:lastRenderedPageBreak/>
              <w:t xml:space="preserve">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A622DB"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A622DB"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lastRenderedPageBreak/>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lastRenderedPageBreak/>
              <w:t xml:space="preserve">Objectif du traitement : </w:t>
            </w:r>
          </w:p>
          <w:p w14:paraId="139D5155" w14:textId="25D01452"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lastRenderedPageBreak/>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mondiales </w:t>
            </w:r>
            <w:r w:rsidR="00060BFB" w:rsidRPr="00060BFB">
              <w:rPr>
                <w:color w:val="212121"/>
                <w:sz w:val="24"/>
                <w:szCs w:val="24"/>
                <w:lang w:val="fr-FR" w:eastAsia="en-GB"/>
              </w:rPr>
              <w:t xml:space="preserve"> </w:t>
            </w:r>
            <w:r w:rsidRPr="00060BFB">
              <w:rPr>
                <w:color w:val="212121"/>
                <w:sz w:val="24"/>
                <w:szCs w:val="24"/>
                <w:lang w:val="fr-FR" w:eastAsia="en-GB"/>
              </w:rPr>
              <w:t>pour la fourniture de pratiques médicales et de laboratoire de qualité.</w:t>
            </w:r>
          </w:p>
        </w:tc>
      </w:tr>
      <w:tr w:rsidR="00FE7E84" w:rsidRPr="00A622DB"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lastRenderedPageBreak/>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obtaining and tracing the Informed Consent of Patients whose data is collected by CENTER in the EBMT REGISTRY;</w:t>
            </w:r>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r w:rsidR="00537B70" w:rsidRPr="00537B70">
              <w:rPr>
                <w:iCs/>
                <w:sz w:val="24"/>
                <w:szCs w:val="24"/>
              </w:rPr>
              <w:t>principles</w:t>
            </w:r>
            <w:r w:rsidR="00537B70">
              <w:rPr>
                <w:iCs/>
                <w:sz w:val="24"/>
                <w:szCs w:val="24"/>
              </w:rPr>
              <w:t>;</w:t>
            </w:r>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ecure storage of the Patients Data</w:t>
            </w:r>
            <w:r w:rsidR="00537B70">
              <w:rPr>
                <w:iCs/>
                <w:sz w:val="24"/>
                <w:szCs w:val="24"/>
              </w:rPr>
              <w:t>;</w:t>
            </w:r>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REGISTRY;</w:t>
            </w:r>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SUBSET;</w:t>
            </w:r>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Study Data;</w:t>
            </w:r>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lastRenderedPageBreak/>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r w:rsidRPr="005D779F">
              <w:rPr>
                <w:iCs/>
                <w:sz w:val="24"/>
                <w:szCs w:val="24"/>
              </w:rPr>
              <w:t>)</w:t>
            </w:r>
            <w:r w:rsidR="00520783">
              <w:rPr>
                <w:iCs/>
                <w:sz w:val="24"/>
                <w:szCs w:val="24"/>
              </w:rPr>
              <w:t>;</w:t>
            </w:r>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obtenir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447AFC">
              <w:rPr>
                <w:iCs/>
                <w:sz w:val="24"/>
                <w:szCs w:val="24"/>
                <w:lang w:val="fr-FR"/>
              </w:rPr>
              <w:t xml:space="preserve">enregistrer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mettre</w:t>
            </w:r>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maintenir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autoriser</w:t>
            </w:r>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extraire</w:t>
            </w:r>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0821AB">
              <w:rPr>
                <w:iCs/>
                <w:sz w:val="24"/>
                <w:szCs w:val="24"/>
                <w:lang w:val="fr-FR"/>
              </w:rPr>
              <w:t xml:space="preserve">extraire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contrôler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transférer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xml:space="preserve">, partenaires de </w:t>
            </w:r>
            <w:r w:rsidRPr="00754A48">
              <w:rPr>
                <w:iCs/>
                <w:sz w:val="24"/>
                <w:szCs w:val="24"/>
                <w:lang w:val="fr-FR"/>
              </w:rPr>
              <w:lastRenderedPageBreak/>
              <w:t>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utiliser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A622DB"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Article 6-1.(a):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In order to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6-1.(a)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 xml:space="preserve">GDPR Article 9-2.(a) </w:t>
            </w:r>
            <w:r w:rsidR="009E1A82" w:rsidRPr="00E73D9A">
              <w:rPr>
                <w:iCs/>
                <w:sz w:val="24"/>
                <w:szCs w:val="24"/>
              </w:rPr>
              <w:t xml:space="preserve">or -2-(i)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/Activités</w:t>
                  </w:r>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r w:rsidRPr="0045758B">
                    <w:rPr>
                      <w:bCs/>
                      <w:lang w:val="fr-FR"/>
                    </w:rPr>
                    <w:t>Informed Consent for data</w:t>
                  </w:r>
                  <w:r w:rsidR="008333FB">
                    <w:rPr>
                      <w:bCs/>
                      <w:lang w:val="fr-FR"/>
                    </w:rPr>
                    <w:t xml:space="preserve"> reporting</w:t>
                  </w:r>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r w:rsidRPr="005D779F">
                    <w:rPr>
                      <w:lang w:val="fr-FR"/>
                    </w:rPr>
                    <w:t xml:space="preserve">Implement withdrawal of Patient’s consent to EBMT Registry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Notifie l’EBMT</w:t>
                  </w:r>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données </w:t>
                  </w:r>
                  <w:r w:rsidR="006A15DD" w:rsidRPr="0030447F">
                    <w:rPr>
                      <w:bCs/>
                    </w:rPr>
                    <w:t>colligées dans le R</w:t>
                  </w:r>
                  <w:r w:rsidR="0030447F" w:rsidRPr="0030447F">
                    <w:rPr>
                      <w:bCs/>
                    </w:rPr>
                    <w:t>egistre</w:t>
                  </w:r>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security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ct Assessment of the EBMT REGISTRY / Conduite d’une analyse d’impact relative à la protection des données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r w:rsidR="00C8220F">
                    <w:rPr>
                      <w:bCs/>
                      <w:lang w:val="fr-FR"/>
                    </w:rPr>
                    <w:t>Retrospective Studies</w:t>
                  </w:r>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Initiation ou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 xml:space="preserve">Non-interventional </w:t>
                  </w:r>
                  <w:r w:rsidR="005F7DD0">
                    <w:rPr>
                      <w:bCs/>
                      <w:lang w:val="fr-FR"/>
                    </w:rPr>
                    <w:t>P</w:t>
                  </w:r>
                  <w:r>
                    <w:rPr>
                      <w:bCs/>
                      <w:lang w:val="fr-FR"/>
                    </w:rPr>
                    <w:t>rospective Studies</w:t>
                  </w:r>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May initiate or participate / Initiation ou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A622DB"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at all times guarantee the freedom of </w:t>
            </w:r>
            <w:r w:rsidRPr="0045758B">
              <w:rPr>
                <w:color w:val="212121"/>
                <w:sz w:val="24"/>
                <w:szCs w:val="24"/>
                <w:lang w:val="en-GB" w:eastAsia="en-GB"/>
              </w:rPr>
              <w:lastRenderedPageBreak/>
              <w:t>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lastRenderedPageBreak/>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lastRenderedPageBreak/>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A622DB"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lastRenderedPageBreak/>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on the basis of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11A4F5C8"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E31572" w:rsidRPr="0045758B">
              <w:rPr>
                <w:color w:val="212121"/>
                <w:sz w:val="24"/>
                <w:szCs w:val="24"/>
                <w:lang w:val="fr-FR" w:eastAsia="en-GB"/>
              </w:rPr>
              <w:t xml:space="preserve">subissant </w:t>
            </w:r>
            <w:r w:rsidR="00E31572">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A622DB"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A622DB"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A622DB"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Non-Interventional Prospective Studies:</w:t>
            </w:r>
          </w:p>
          <w:p w14:paraId="19B81B92" w14:textId="4F0E7FEB"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lastRenderedPageBreak/>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The Annex 1 shall be used as a Template and be executed by the PARTIES involved.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lastRenderedPageBreak/>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54183E08"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 xml:space="preserve">Chaque PARTIE accepte de documenter les spécificités du Traitement lié à la réalisation d'une </w:t>
            </w:r>
            <w:r w:rsidRPr="006801FE">
              <w:rPr>
                <w:iCs/>
                <w:color w:val="212121"/>
                <w:sz w:val="24"/>
                <w:szCs w:val="24"/>
                <w:lang w:val="fr-FR" w:eastAsia="en-GB"/>
              </w:rPr>
              <w:lastRenderedPageBreak/>
              <w:t>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L'Annexe 1 est utilisée comme modèle et doit être signée par les PARTIES concernées.</w:t>
            </w:r>
          </w:p>
        </w:tc>
      </w:tr>
      <w:tr w:rsidR="00D224DA" w:rsidRPr="00A622DB"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Notwithstanding the aforementioned, each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A622DB"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A622DB"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433E2E0C"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lastRenderedPageBreak/>
              <w:t>Patients Data or Study Data</w:t>
            </w:r>
            <w:r w:rsidRPr="003D070A">
              <w:rPr>
                <w:sz w:val="24"/>
                <w:szCs w:val="24"/>
              </w:rPr>
              <w:t xml:space="preserve"> to third countries (countries located outside of the E.U.</w:t>
            </w:r>
            <w:r w:rsidR="004E13D9">
              <w:rPr>
                <w:sz w:val="24"/>
                <w:szCs w:val="24"/>
              </w:rPr>
              <w:t xml:space="preserve"> and of Switzerland</w:t>
            </w:r>
            <w:r w:rsidRPr="003D070A">
              <w:rPr>
                <w:sz w:val="24"/>
                <w:szCs w:val="24"/>
              </w:rPr>
              <w:t xml:space="preserve">) nor to </w:t>
            </w:r>
            <w:r w:rsidR="003D070A">
              <w:rPr>
                <w:sz w:val="24"/>
                <w:szCs w:val="24"/>
              </w:rPr>
              <w:t>International Organizations</w:t>
            </w:r>
            <w:r w:rsidRPr="003D070A">
              <w:rPr>
                <w:sz w:val="24"/>
                <w:szCs w:val="24"/>
              </w:rPr>
              <w:t xml:space="preserve">, unless it applies the provisions laid down in Chapter IV of GDPR in order to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1933AF30" w14:textId="2D5CC190"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184C8E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w:t>
            </w:r>
            <w:r w:rsidRPr="00C6739A">
              <w:rPr>
                <w:sz w:val="24"/>
                <w:szCs w:val="24"/>
                <w:lang w:val="fr-FR"/>
              </w:rPr>
              <w:lastRenderedPageBreak/>
              <w:t xml:space="preserve">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w:t>
            </w:r>
            <w:r w:rsidR="004E13D9">
              <w:rPr>
                <w:sz w:val="24"/>
                <w:szCs w:val="24"/>
                <w:lang w:val="fr-FR"/>
              </w:rPr>
              <w:t xml:space="preserve"> et de la Suisse</w:t>
            </w:r>
            <w:r w:rsidRPr="00C6739A">
              <w:rPr>
                <w:sz w:val="24"/>
                <w:szCs w:val="24"/>
                <w:lang w:val="fr-FR"/>
              </w:rPr>
              <w:t xml:space="preserv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Pseudonymisation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6ED48B51" w14:textId="0D8A5D24" w:rsidR="006801FE" w:rsidRP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 xml:space="preserve">(i)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w:t>
            </w:r>
            <w:r w:rsidR="00A11461">
              <w:rPr>
                <w:iCs/>
                <w:color w:val="212121"/>
                <w:sz w:val="24"/>
                <w:szCs w:val="24"/>
                <w:lang w:val="en-GB" w:eastAsia="en-GB"/>
              </w:rPr>
              <w:lastRenderedPageBreak/>
              <w:t>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407319FD"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shall be responsible</w:t>
            </w:r>
            <w:r w:rsidR="002E0A33">
              <w:rPr>
                <w:iCs/>
                <w:color w:val="212121"/>
                <w:sz w:val="24"/>
                <w:szCs w:val="24"/>
                <w:lang w:val="en-GB" w:eastAsia="en-GB"/>
              </w:rPr>
              <w:t>, with the assistance of the CENTER,</w:t>
            </w:r>
            <w:r w:rsidRPr="00ED6D16">
              <w:rPr>
                <w:iCs/>
                <w:color w:val="212121"/>
                <w:sz w:val="24"/>
                <w:szCs w:val="24"/>
                <w:lang w:val="en-GB" w:eastAsia="en-GB"/>
              </w:rPr>
              <w:t xml:space="preserv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 xml:space="preserve">the </w:t>
            </w:r>
            <w:r w:rsidR="002E0A33">
              <w:rPr>
                <w:iCs/>
                <w:color w:val="212121"/>
                <w:sz w:val="24"/>
                <w:szCs w:val="24"/>
                <w:lang w:val="en-GB" w:eastAsia="en-GB"/>
              </w:rPr>
              <w:t xml:space="preserve">Competent </w:t>
            </w:r>
            <w:r>
              <w:rPr>
                <w:iCs/>
                <w:color w:val="212121"/>
                <w:sz w:val="24"/>
                <w:szCs w:val="24"/>
                <w:lang w:val="en-GB" w:eastAsia="en-GB"/>
              </w:rPr>
              <w:t>Supervisory Authorit</w:t>
            </w:r>
            <w:r w:rsidR="002E0A33">
              <w:rPr>
                <w:iCs/>
                <w:color w:val="212121"/>
                <w:sz w:val="24"/>
                <w:szCs w:val="24"/>
                <w:lang w:val="en-GB" w:eastAsia="en-GB"/>
              </w:rPr>
              <w:t>ies</w:t>
            </w:r>
            <w:r>
              <w:rPr>
                <w:iCs/>
                <w:color w:val="212121"/>
                <w:sz w:val="24"/>
                <w:szCs w:val="24"/>
                <w:lang w:val="en-GB" w:eastAsia="en-GB"/>
              </w:rPr>
              <w:t>.</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Passeig Taulat,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E-mail: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lastRenderedPageBreak/>
              <w:t>SFGM-TC:</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Mme Isabelle Ab</w:t>
            </w:r>
            <w:r>
              <w:rPr>
                <w:color w:val="212121"/>
                <w:sz w:val="24"/>
                <w:szCs w:val="24"/>
                <w:lang w:val="fr-FR" w:eastAsia="en-GB"/>
              </w:rPr>
              <w:t>ousahl</w:t>
            </w:r>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E-mail</w:t>
            </w:r>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Tel :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w:t>
            </w:r>
            <w:r w:rsidRPr="00C6739A">
              <w:rPr>
                <w:color w:val="212121"/>
                <w:sz w:val="24"/>
                <w:szCs w:val="24"/>
                <w:lang w:val="fr-FR" w:eastAsia="en-GB"/>
              </w:rPr>
              <w:lastRenderedPageBreak/>
              <w:t xml:space="preserve">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7084660B"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w:t>
            </w:r>
            <w:r w:rsidR="002E0A33">
              <w:rPr>
                <w:color w:val="212121"/>
                <w:sz w:val="24"/>
                <w:szCs w:val="24"/>
                <w:lang w:val="fr-FR" w:eastAsia="en-GB"/>
              </w:rPr>
              <w:t>, avec l’assistance du CENTRE,</w:t>
            </w:r>
            <w:r w:rsidRPr="00C6739A">
              <w:rPr>
                <w:color w:val="212121"/>
                <w:sz w:val="24"/>
                <w:szCs w:val="24"/>
                <w:lang w:val="fr-FR" w:eastAsia="en-GB"/>
              </w:rPr>
              <w:t xml:space="preserv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 xml:space="preserve">onnées personnelles </w:t>
            </w:r>
            <w:r w:rsidR="002E0A33">
              <w:rPr>
                <w:color w:val="212121"/>
                <w:sz w:val="24"/>
                <w:szCs w:val="24"/>
                <w:lang w:val="fr-FR" w:eastAsia="en-GB"/>
              </w:rPr>
              <w:t xml:space="preserve">aux </w:t>
            </w:r>
            <w:r w:rsidR="004664F1">
              <w:rPr>
                <w:color w:val="212121"/>
                <w:sz w:val="24"/>
                <w:szCs w:val="24"/>
                <w:lang w:val="fr-FR" w:eastAsia="en-GB"/>
              </w:rPr>
              <w:t>A</w:t>
            </w:r>
            <w:r w:rsidRPr="00C6739A">
              <w:rPr>
                <w:color w:val="212121"/>
                <w:sz w:val="24"/>
                <w:szCs w:val="24"/>
                <w:lang w:val="fr-FR" w:eastAsia="en-GB"/>
              </w:rPr>
              <w:t>utorité</w:t>
            </w:r>
            <w:r w:rsidR="002E0A33">
              <w:rPr>
                <w:color w:val="212121"/>
                <w:sz w:val="24"/>
                <w:szCs w:val="24"/>
                <w:lang w:val="fr-FR" w:eastAsia="en-GB"/>
              </w:rPr>
              <w:t>s</w:t>
            </w:r>
            <w:r w:rsidRPr="00C6739A">
              <w:rPr>
                <w:color w:val="212121"/>
                <w:sz w:val="24"/>
                <w:szCs w:val="24"/>
                <w:lang w:val="fr-FR" w:eastAsia="en-GB"/>
              </w:rPr>
              <w:t xml:space="preserve">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002E0A33">
              <w:rPr>
                <w:color w:val="212121"/>
                <w:sz w:val="24"/>
                <w:szCs w:val="24"/>
                <w:lang w:val="fr-FR" w:eastAsia="en-GB"/>
              </w:rPr>
              <w:t>s</w:t>
            </w:r>
            <w:r w:rsidRPr="00C6739A">
              <w:rPr>
                <w:color w:val="212121"/>
                <w:sz w:val="24"/>
                <w:szCs w:val="24"/>
                <w:lang w:val="fr-FR" w:eastAsia="en-GB"/>
              </w:rPr>
              <w:t>.</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r w:rsidRPr="00C6739A">
              <w:rPr>
                <w:color w:val="212121"/>
                <w:sz w:val="24"/>
                <w:szCs w:val="24"/>
                <w:lang w:eastAsia="en-GB"/>
              </w:rPr>
              <w:t xml:space="preserve">Edifici Dr. Frederic Duran i Jordà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Passeig Taulat,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E-mail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lastRenderedPageBreak/>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E-mail : dpo-sfgmtc@alcoam.design</w:t>
            </w:r>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A622DB"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A622DB"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lastRenderedPageBreak/>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r w:rsidR="001625C6" w:rsidRPr="001E1AD8">
              <w:rPr>
                <w:iCs/>
                <w:sz w:val="24"/>
                <w:szCs w:val="24"/>
              </w:rPr>
              <w:t>JCA</w:t>
            </w:r>
            <w:r w:rsidRPr="001E1AD8">
              <w:rPr>
                <w:iCs/>
                <w:sz w:val="24"/>
                <w:szCs w:val="24"/>
              </w:rPr>
              <w:t>;</w:t>
            </w:r>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lastRenderedPageBreak/>
              <w:t>de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447AFC">
              <w:rPr>
                <w:iCs/>
                <w:sz w:val="24"/>
                <w:szCs w:val="24"/>
                <w:lang w:val="fr-FR"/>
              </w:rPr>
              <w:t>de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A622DB"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validity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A622DB"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 xml:space="preserve">Merci de signer ci-dessous: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INVESTIGATEUR</w:t>
            </w:r>
            <w:r w:rsidR="00B0058E" w:rsidRPr="00793E9B">
              <w:rPr>
                <w:rFonts w:ascii="Arial" w:eastAsia="Times New Roman" w:hAnsi="Arial" w:cs="Arial"/>
                <w:sz w:val="20"/>
                <w:szCs w:val="20"/>
              </w:rPr>
              <w:t> :</w:t>
            </w:r>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lastRenderedPageBreak/>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p w14:paraId="16E2612E" w14:textId="1097C3F7" w:rsidR="00973900" w:rsidRDefault="005F50EB" w:rsidP="00221983">
      <w:pPr>
        <w:rPr>
          <w:rFonts w:ascii="Arial" w:hAnsi="Arial" w:cs="Arial"/>
          <w:sz w:val="20"/>
          <w:szCs w:val="20"/>
        </w:rPr>
      </w:pPr>
      <w:r>
        <w:rPr>
          <w:rFonts w:ascii="Arial" w:hAnsi="Arial" w:cs="Arial"/>
          <w:sz w:val="20"/>
          <w:szCs w:val="20"/>
        </w:rPr>
        <w:t xml:space="preserve"> </w:t>
      </w:r>
    </w:p>
    <w:p w14:paraId="29458E82" w14:textId="77777777" w:rsidR="00973900" w:rsidRDefault="00973900">
      <w:pPr>
        <w:suppressAutoHyphens w:val="0"/>
        <w:spacing w:after="0" w:line="240" w:lineRule="auto"/>
        <w:rPr>
          <w:rFonts w:ascii="Arial" w:hAnsi="Arial" w:cs="Arial"/>
          <w:sz w:val="20"/>
          <w:szCs w:val="20"/>
        </w:rPr>
      </w:pPr>
      <w:r>
        <w:rPr>
          <w:rFonts w:ascii="Arial" w:hAnsi="Arial" w:cs="Arial"/>
          <w:sz w:val="20"/>
          <w:szCs w:val="20"/>
        </w:rPr>
        <w:br w:type="page"/>
      </w:r>
    </w:p>
    <w:p w14:paraId="7B7D4A49" w14:textId="7B3F4F77" w:rsidR="008D2DE0" w:rsidRPr="00FF3A5D" w:rsidRDefault="00973900" w:rsidP="00FF3A5D">
      <w:pPr>
        <w:jc w:val="center"/>
        <w:rPr>
          <w:rFonts w:ascii="Arial" w:hAnsi="Arial" w:cs="Arial"/>
          <w:b/>
          <w:bCs/>
          <w:sz w:val="20"/>
          <w:szCs w:val="20"/>
        </w:rPr>
      </w:pPr>
      <w:r w:rsidRPr="00973900">
        <w:rPr>
          <w:rFonts w:ascii="Arial" w:hAnsi="Arial" w:cs="Arial"/>
          <w:b/>
          <w:bCs/>
          <w:sz w:val="20"/>
          <w:szCs w:val="20"/>
        </w:rPr>
        <w:lastRenderedPageBreak/>
        <w:t xml:space="preserve">ANNEX 1 – </w:t>
      </w:r>
      <w:r>
        <w:rPr>
          <w:rFonts w:ascii="Arial" w:hAnsi="Arial" w:cs="Arial"/>
          <w:b/>
          <w:bCs/>
          <w:sz w:val="20"/>
          <w:szCs w:val="20"/>
        </w:rPr>
        <w:t>DESCRIPTION</w:t>
      </w:r>
      <w:r w:rsidRPr="00973900">
        <w:rPr>
          <w:rFonts w:ascii="Arial" w:hAnsi="Arial" w:cs="Arial"/>
          <w:b/>
          <w:bCs/>
          <w:sz w:val="20"/>
          <w:szCs w:val="20"/>
        </w:rPr>
        <w:t xml:space="preserve"> OF PROCESSING</w:t>
      </w:r>
      <w:r w:rsidR="006B5557">
        <w:rPr>
          <w:rFonts w:ascii="Arial" w:hAnsi="Arial" w:cs="Arial"/>
          <w:b/>
          <w:bCs/>
          <w:sz w:val="20"/>
          <w:szCs w:val="20"/>
        </w:rPr>
        <w:t xml:space="preserve"> </w:t>
      </w:r>
      <w:r>
        <w:rPr>
          <w:rFonts w:ascii="Arial" w:hAnsi="Arial" w:cs="Arial"/>
          <w:b/>
          <w:bCs/>
          <w:sz w:val="20"/>
          <w:szCs w:val="20"/>
        </w:rPr>
        <w:t>FOR THE PERFORMANCE OF A NON-INTERVENTIONAL STUDY</w:t>
      </w:r>
      <w:r w:rsidR="00FF3A5D">
        <w:rPr>
          <w:rFonts w:ascii="Arial" w:hAnsi="Arial" w:cs="Arial"/>
          <w:b/>
          <w:bCs/>
          <w:sz w:val="20"/>
          <w:szCs w:val="20"/>
        </w:rPr>
        <w:t xml:space="preserve"> </w:t>
      </w:r>
      <w:r w:rsidR="00FF3A5D" w:rsidRPr="00FF3A5D">
        <w:rPr>
          <w:rFonts w:ascii="Arial" w:hAnsi="Arial" w:cs="Arial"/>
          <w:b/>
          <w:bCs/>
          <w:sz w:val="20"/>
          <w:szCs w:val="20"/>
        </w:rPr>
        <w:t>/ DESCRIPTION DU TRAITEMENT POUR LA REALISATION D'UNE ETUDE NON-INTERVENTIONNELLE</w:t>
      </w:r>
    </w:p>
    <w:p w14:paraId="659E4E5B" w14:textId="6CC1CE94" w:rsidR="00973900" w:rsidRPr="00FF3A5D" w:rsidRDefault="00973900" w:rsidP="00973900">
      <w:pPr>
        <w:jc w:val="center"/>
        <w:rPr>
          <w:rFonts w:ascii="Arial" w:hAnsi="Arial" w:cs="Arial"/>
          <w:b/>
          <w:bCs/>
          <w:sz w:val="20"/>
          <w:szCs w:val="20"/>
        </w:rPr>
      </w:pPr>
    </w:p>
    <w:tbl>
      <w:tblPr>
        <w:tblStyle w:val="Grilledutableau"/>
        <w:tblW w:w="0" w:type="auto"/>
        <w:tblLook w:val="04A0" w:firstRow="1" w:lastRow="0" w:firstColumn="1" w:lastColumn="0" w:noHBand="0" w:noVBand="1"/>
      </w:tblPr>
      <w:tblGrid>
        <w:gridCol w:w="2263"/>
        <w:gridCol w:w="7087"/>
      </w:tblGrid>
      <w:tr w:rsidR="006B5557" w:rsidRPr="00A622DB" w14:paraId="7E8CF7F0" w14:textId="77777777" w:rsidTr="00973900">
        <w:tc>
          <w:tcPr>
            <w:tcW w:w="2263" w:type="dxa"/>
          </w:tcPr>
          <w:p w14:paraId="54DE8021" w14:textId="328A0A68" w:rsidR="006B5557" w:rsidRDefault="006B5557" w:rsidP="00973900">
            <w:pPr>
              <w:rPr>
                <w:rFonts w:ascii="Arial" w:hAnsi="Arial" w:cs="Arial"/>
                <w:b/>
                <w:bCs/>
                <w:sz w:val="20"/>
                <w:szCs w:val="20"/>
              </w:rPr>
            </w:pPr>
            <w:r>
              <w:rPr>
                <w:rFonts w:ascii="Arial" w:hAnsi="Arial" w:cs="Arial"/>
                <w:b/>
                <w:bCs/>
                <w:sz w:val="20"/>
                <w:szCs w:val="20"/>
              </w:rPr>
              <w:t xml:space="preserve">Study </w:t>
            </w:r>
            <w:r w:rsidR="00482F31">
              <w:rPr>
                <w:rFonts w:ascii="Arial" w:hAnsi="Arial" w:cs="Arial"/>
                <w:b/>
                <w:bCs/>
                <w:sz w:val="20"/>
                <w:szCs w:val="20"/>
              </w:rPr>
              <w:t>t</w:t>
            </w:r>
            <w:r>
              <w:rPr>
                <w:rFonts w:ascii="Arial" w:hAnsi="Arial" w:cs="Arial"/>
                <w:b/>
                <w:bCs/>
                <w:sz w:val="20"/>
                <w:szCs w:val="20"/>
              </w:rPr>
              <w:t>ype</w:t>
            </w:r>
            <w:r w:rsidR="00FF3A5D">
              <w:rPr>
                <w:rFonts w:ascii="Arial" w:hAnsi="Arial" w:cs="Arial"/>
                <w:b/>
                <w:bCs/>
                <w:sz w:val="20"/>
                <w:szCs w:val="20"/>
              </w:rPr>
              <w:t xml:space="preserve"> / </w:t>
            </w:r>
            <w:r w:rsidR="00FF3A5D" w:rsidRPr="00FF3A5D">
              <w:rPr>
                <w:rFonts w:ascii="Arial" w:hAnsi="Arial" w:cs="Arial"/>
                <w:b/>
                <w:bCs/>
                <w:sz w:val="20"/>
                <w:szCs w:val="20"/>
              </w:rPr>
              <w:t>Type d'étude</w:t>
            </w:r>
          </w:p>
        </w:tc>
        <w:tc>
          <w:tcPr>
            <w:tcW w:w="7087" w:type="dxa"/>
          </w:tcPr>
          <w:p w14:paraId="680F635A" w14:textId="193EAB0B"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Retrospective study</w:t>
            </w:r>
            <w:r w:rsidR="00812232" w:rsidRPr="00812232">
              <w:rPr>
                <w:rFonts w:ascii="Arial" w:hAnsi="Arial" w:cs="Arial"/>
                <w:i/>
                <w:iCs/>
                <w:sz w:val="20"/>
                <w:szCs w:val="20"/>
                <w:lang w:val="fr-FR"/>
              </w:rPr>
              <w:t xml:space="preserve"> / Etude rétrospective</w:t>
            </w:r>
          </w:p>
          <w:p w14:paraId="3C177E32" w14:textId="1D487156"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Or</w:t>
            </w:r>
            <w:r w:rsidR="00812232" w:rsidRPr="00812232">
              <w:rPr>
                <w:rFonts w:ascii="Arial" w:hAnsi="Arial" w:cs="Arial"/>
                <w:i/>
                <w:iCs/>
                <w:sz w:val="20"/>
                <w:szCs w:val="20"/>
                <w:lang w:val="fr-FR"/>
              </w:rPr>
              <w:t xml:space="preserve"> / Ou</w:t>
            </w:r>
          </w:p>
          <w:p w14:paraId="76E65D0F" w14:textId="6D4DB29E"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Non-interventional prospective study</w:t>
            </w:r>
            <w:r w:rsidR="00812232" w:rsidRPr="00812232">
              <w:rPr>
                <w:rFonts w:ascii="Arial" w:hAnsi="Arial" w:cs="Arial"/>
                <w:i/>
                <w:iCs/>
                <w:sz w:val="20"/>
                <w:szCs w:val="20"/>
                <w:lang w:val="fr-FR"/>
              </w:rPr>
              <w:t xml:space="preserve"> / Etude prospective non interventionnelle</w:t>
            </w:r>
          </w:p>
        </w:tc>
      </w:tr>
      <w:tr w:rsidR="006B5557" w:rsidRPr="00A622DB" w14:paraId="189CEFAB" w14:textId="77777777" w:rsidTr="00973900">
        <w:tc>
          <w:tcPr>
            <w:tcW w:w="2263" w:type="dxa"/>
          </w:tcPr>
          <w:p w14:paraId="57BD5D77" w14:textId="5088DA3D" w:rsidR="006B5557" w:rsidRPr="00FF3A5D" w:rsidRDefault="006B5557" w:rsidP="00973900">
            <w:pPr>
              <w:rPr>
                <w:rFonts w:ascii="Arial" w:hAnsi="Arial" w:cs="Arial"/>
                <w:b/>
                <w:bCs/>
                <w:sz w:val="20"/>
                <w:szCs w:val="20"/>
                <w:lang w:val="fr-FR"/>
              </w:rPr>
            </w:pPr>
            <w:r w:rsidRPr="00FF3A5D">
              <w:rPr>
                <w:rFonts w:ascii="Arial" w:hAnsi="Arial" w:cs="Arial"/>
                <w:b/>
                <w:bCs/>
                <w:sz w:val="20"/>
                <w:szCs w:val="20"/>
                <w:lang w:val="fr-FR"/>
              </w:rPr>
              <w:t xml:space="preserve">Study </w:t>
            </w:r>
            <w:r w:rsidR="00482F31" w:rsidRPr="00FF3A5D">
              <w:rPr>
                <w:rFonts w:ascii="Arial" w:hAnsi="Arial" w:cs="Arial"/>
                <w:b/>
                <w:bCs/>
                <w:sz w:val="20"/>
                <w:szCs w:val="20"/>
                <w:lang w:val="fr-FR"/>
              </w:rPr>
              <w:t>i</w:t>
            </w:r>
            <w:r w:rsidRPr="00FF3A5D">
              <w:rPr>
                <w:rFonts w:ascii="Arial" w:hAnsi="Arial" w:cs="Arial"/>
                <w:b/>
                <w:bCs/>
                <w:sz w:val="20"/>
                <w:szCs w:val="20"/>
                <w:lang w:val="fr-FR"/>
              </w:rPr>
              <w:t>nitiator (</w:t>
            </w:r>
            <w:r w:rsidR="00482F31" w:rsidRPr="00FF3A5D">
              <w:rPr>
                <w:rFonts w:ascii="Arial" w:hAnsi="Arial" w:cs="Arial"/>
                <w:b/>
                <w:bCs/>
                <w:sz w:val="20"/>
                <w:szCs w:val="20"/>
                <w:lang w:val="fr-FR"/>
              </w:rPr>
              <w:t>s</w:t>
            </w:r>
            <w:r w:rsidRPr="00FF3A5D">
              <w:rPr>
                <w:rFonts w:ascii="Arial" w:hAnsi="Arial" w:cs="Arial"/>
                <w:b/>
                <w:bCs/>
                <w:sz w:val="20"/>
                <w:szCs w:val="20"/>
                <w:lang w:val="fr-FR"/>
              </w:rPr>
              <w:t>ponsor)</w:t>
            </w:r>
            <w:r w:rsidR="00FF3A5D" w:rsidRPr="00FF3A5D">
              <w:rPr>
                <w:rFonts w:ascii="Arial" w:hAnsi="Arial" w:cs="Arial"/>
                <w:b/>
                <w:bCs/>
                <w:sz w:val="20"/>
                <w:szCs w:val="20"/>
                <w:lang w:val="fr-FR"/>
              </w:rPr>
              <w:t xml:space="preserve"> / Initiateur de l'étude (</w:t>
            </w:r>
            <w:r w:rsidR="00FF3A5D">
              <w:rPr>
                <w:rFonts w:ascii="Arial" w:hAnsi="Arial" w:cs="Arial"/>
                <w:b/>
                <w:bCs/>
                <w:sz w:val="20"/>
                <w:szCs w:val="20"/>
                <w:lang w:val="fr-FR"/>
              </w:rPr>
              <w:t>promoteur</w:t>
            </w:r>
            <w:r w:rsidR="00FF3A5D" w:rsidRPr="00FF3A5D">
              <w:rPr>
                <w:rFonts w:ascii="Arial" w:hAnsi="Arial" w:cs="Arial"/>
                <w:b/>
                <w:bCs/>
                <w:sz w:val="20"/>
                <w:szCs w:val="20"/>
                <w:lang w:val="fr-FR"/>
              </w:rPr>
              <w:t>)</w:t>
            </w:r>
          </w:p>
        </w:tc>
        <w:tc>
          <w:tcPr>
            <w:tcW w:w="7087" w:type="dxa"/>
          </w:tcPr>
          <w:p w14:paraId="16B77F57" w14:textId="7D90D052"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EBMT, SFGM-TC or CENTER</w:t>
            </w:r>
            <w:r w:rsidR="00812232" w:rsidRPr="00812232">
              <w:rPr>
                <w:rFonts w:ascii="Arial" w:hAnsi="Arial" w:cs="Arial"/>
                <w:i/>
                <w:iCs/>
                <w:sz w:val="20"/>
                <w:szCs w:val="20"/>
                <w:lang w:val="fr-FR"/>
              </w:rPr>
              <w:t xml:space="preserve"> / EBMT, SFGM-TC ou CENTRE</w:t>
            </w:r>
          </w:p>
        </w:tc>
      </w:tr>
      <w:tr w:rsidR="00482F31" w:rsidRPr="00A622DB" w14:paraId="0E9B4F91" w14:textId="77777777" w:rsidTr="00973900">
        <w:tc>
          <w:tcPr>
            <w:tcW w:w="2263" w:type="dxa"/>
          </w:tcPr>
          <w:p w14:paraId="2F59C245" w14:textId="7AD3AD88" w:rsidR="00482F31"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Scientific committee approval</w:t>
            </w:r>
            <w:r w:rsidR="00FF3A5D" w:rsidRPr="00FF3A5D">
              <w:rPr>
                <w:rFonts w:ascii="Arial" w:hAnsi="Arial" w:cs="Arial"/>
                <w:b/>
                <w:bCs/>
                <w:sz w:val="20"/>
                <w:szCs w:val="20"/>
                <w:lang w:val="fr-FR"/>
              </w:rPr>
              <w:t xml:space="preserve"> / Approbation du comité scientifique</w:t>
            </w:r>
          </w:p>
        </w:tc>
        <w:tc>
          <w:tcPr>
            <w:tcW w:w="7087" w:type="dxa"/>
          </w:tcPr>
          <w:p w14:paraId="217E8AB0" w14:textId="6D58A150" w:rsidR="00482F31" w:rsidRPr="00812232" w:rsidRDefault="00482F31" w:rsidP="00973900">
            <w:pPr>
              <w:rPr>
                <w:rFonts w:ascii="Arial" w:hAnsi="Arial" w:cs="Arial"/>
                <w:i/>
                <w:iCs/>
                <w:sz w:val="20"/>
                <w:szCs w:val="20"/>
                <w:lang w:val="fr-FR"/>
              </w:rPr>
            </w:pPr>
            <w:r w:rsidRPr="00812232">
              <w:rPr>
                <w:rFonts w:ascii="Arial" w:hAnsi="Arial" w:cs="Arial"/>
                <w:i/>
                <w:iCs/>
                <w:sz w:val="20"/>
                <w:szCs w:val="20"/>
                <w:lang w:val="fr-FR"/>
              </w:rPr>
              <w:t>EBMT Working Party or SFGM-TC Scientific Committee</w:t>
            </w:r>
            <w:r w:rsidR="00812232" w:rsidRPr="00812232">
              <w:rPr>
                <w:rFonts w:ascii="Arial" w:hAnsi="Arial" w:cs="Arial"/>
                <w:i/>
                <w:iCs/>
                <w:sz w:val="20"/>
                <w:szCs w:val="20"/>
                <w:lang w:val="fr-FR"/>
              </w:rPr>
              <w:t xml:space="preserve"> / Groupe de travail de l'EBMT ou Comité scientifique de la SFGM-TC</w:t>
            </w:r>
          </w:p>
        </w:tc>
      </w:tr>
      <w:tr w:rsidR="00482F31" w:rsidRPr="006B5557" w14:paraId="77D2E541" w14:textId="77777777" w:rsidTr="00973900">
        <w:tc>
          <w:tcPr>
            <w:tcW w:w="2263" w:type="dxa"/>
          </w:tcPr>
          <w:p w14:paraId="3A8900B3" w14:textId="077EBBDD" w:rsidR="00482F31"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Scientific expert responsible for the study</w:t>
            </w:r>
            <w:r w:rsidR="00FF3A5D" w:rsidRPr="00FF3A5D">
              <w:rPr>
                <w:rFonts w:ascii="Arial" w:hAnsi="Arial" w:cs="Arial"/>
                <w:b/>
                <w:bCs/>
                <w:sz w:val="20"/>
                <w:szCs w:val="20"/>
                <w:lang w:val="fr-FR"/>
              </w:rPr>
              <w:t xml:space="preserve"> / Expert scientifique responsable de l'étude</w:t>
            </w:r>
          </w:p>
        </w:tc>
        <w:tc>
          <w:tcPr>
            <w:tcW w:w="7087" w:type="dxa"/>
          </w:tcPr>
          <w:p w14:paraId="34ECB46F" w14:textId="18692286" w:rsidR="00482F31" w:rsidRDefault="00482F31" w:rsidP="00973900">
            <w:pPr>
              <w:rPr>
                <w:rFonts w:ascii="Arial" w:hAnsi="Arial" w:cs="Arial"/>
                <w:i/>
                <w:iCs/>
                <w:sz w:val="20"/>
                <w:szCs w:val="20"/>
              </w:rPr>
            </w:pPr>
            <w:r>
              <w:rPr>
                <w:rFonts w:ascii="Arial" w:hAnsi="Arial" w:cs="Arial"/>
                <w:i/>
                <w:iCs/>
                <w:sz w:val="20"/>
                <w:szCs w:val="20"/>
              </w:rPr>
              <w:t>Name and contact details</w:t>
            </w:r>
            <w:r w:rsidR="00812232">
              <w:rPr>
                <w:rFonts w:ascii="Arial" w:hAnsi="Arial" w:cs="Arial"/>
                <w:i/>
                <w:iCs/>
                <w:sz w:val="20"/>
                <w:szCs w:val="20"/>
              </w:rPr>
              <w:t xml:space="preserve"> / </w:t>
            </w:r>
            <w:r w:rsidR="00812232" w:rsidRPr="00812232">
              <w:rPr>
                <w:rFonts w:ascii="Arial" w:hAnsi="Arial" w:cs="Arial"/>
                <w:i/>
                <w:iCs/>
                <w:sz w:val="20"/>
                <w:szCs w:val="20"/>
              </w:rPr>
              <w:t>Nom et coordonnées</w:t>
            </w:r>
          </w:p>
        </w:tc>
      </w:tr>
      <w:tr w:rsidR="006B5557" w:rsidRPr="00A622DB" w14:paraId="0FE4961A" w14:textId="77777777" w:rsidTr="00973900">
        <w:tc>
          <w:tcPr>
            <w:tcW w:w="2263" w:type="dxa"/>
          </w:tcPr>
          <w:p w14:paraId="3DA55EA0" w14:textId="393BA8DC" w:rsidR="006B5557" w:rsidRPr="00FF3A5D" w:rsidRDefault="006B5557" w:rsidP="00973900">
            <w:pPr>
              <w:rPr>
                <w:rFonts w:ascii="Arial" w:hAnsi="Arial" w:cs="Arial"/>
                <w:b/>
                <w:bCs/>
                <w:sz w:val="20"/>
                <w:szCs w:val="20"/>
                <w:lang w:val="fr-FR"/>
              </w:rPr>
            </w:pPr>
            <w:r w:rsidRPr="00FF3A5D">
              <w:rPr>
                <w:rFonts w:ascii="Arial" w:hAnsi="Arial" w:cs="Arial"/>
                <w:b/>
                <w:bCs/>
                <w:sz w:val="20"/>
                <w:szCs w:val="20"/>
                <w:lang w:val="fr-FR"/>
              </w:rPr>
              <w:t>Study name and main objectives</w:t>
            </w:r>
            <w:r w:rsidR="00FF3A5D" w:rsidRPr="00FF3A5D">
              <w:rPr>
                <w:rFonts w:ascii="Arial" w:hAnsi="Arial" w:cs="Arial"/>
                <w:b/>
                <w:bCs/>
                <w:sz w:val="20"/>
                <w:szCs w:val="20"/>
                <w:lang w:val="fr-FR"/>
              </w:rPr>
              <w:t xml:space="preserve"> / Nom de l'étude et objectifs principaux</w:t>
            </w:r>
          </w:p>
        </w:tc>
        <w:tc>
          <w:tcPr>
            <w:tcW w:w="7087" w:type="dxa"/>
          </w:tcPr>
          <w:p w14:paraId="0C2C05BB" w14:textId="0A99CA48"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 xml:space="preserve">Study synopsis </w:t>
            </w:r>
            <w:r w:rsidR="00482F31" w:rsidRPr="00812232">
              <w:rPr>
                <w:rFonts w:ascii="Arial" w:hAnsi="Arial" w:cs="Arial"/>
                <w:i/>
                <w:iCs/>
                <w:sz w:val="20"/>
                <w:szCs w:val="20"/>
                <w:lang w:val="fr-FR"/>
              </w:rPr>
              <w:t>shall</w:t>
            </w:r>
            <w:r w:rsidRPr="00812232">
              <w:rPr>
                <w:rFonts w:ascii="Arial" w:hAnsi="Arial" w:cs="Arial"/>
                <w:i/>
                <w:iCs/>
                <w:sz w:val="20"/>
                <w:szCs w:val="20"/>
                <w:lang w:val="fr-FR"/>
              </w:rPr>
              <w:t xml:space="preserve"> be attached if possible, if not complete here</w:t>
            </w:r>
            <w:r w:rsidR="00812232" w:rsidRPr="00812232">
              <w:rPr>
                <w:rFonts w:ascii="Arial" w:hAnsi="Arial" w:cs="Arial"/>
                <w:i/>
                <w:iCs/>
                <w:sz w:val="20"/>
                <w:szCs w:val="20"/>
                <w:lang w:val="fr-FR"/>
              </w:rPr>
              <w:t xml:space="preserve"> / Le synopsis de l'étude doit être joint si possible, sinon il doit être complété ici.</w:t>
            </w:r>
          </w:p>
        </w:tc>
      </w:tr>
      <w:tr w:rsidR="00973900" w:rsidRPr="00A622DB" w14:paraId="7AFDF025" w14:textId="77777777" w:rsidTr="00973900">
        <w:tc>
          <w:tcPr>
            <w:tcW w:w="2263" w:type="dxa"/>
          </w:tcPr>
          <w:p w14:paraId="38AFE461" w14:textId="04102606" w:rsidR="00973900" w:rsidRPr="00FF3A5D" w:rsidRDefault="00973900" w:rsidP="00973900">
            <w:pPr>
              <w:rPr>
                <w:rFonts w:ascii="Arial" w:hAnsi="Arial" w:cs="Arial"/>
                <w:b/>
                <w:bCs/>
                <w:sz w:val="20"/>
                <w:szCs w:val="20"/>
                <w:lang w:val="fr-FR"/>
              </w:rPr>
            </w:pPr>
            <w:r w:rsidRPr="00FF3A5D">
              <w:rPr>
                <w:rFonts w:ascii="Arial" w:hAnsi="Arial" w:cs="Arial"/>
                <w:b/>
                <w:bCs/>
                <w:sz w:val="20"/>
                <w:szCs w:val="20"/>
                <w:lang w:val="fr-FR"/>
              </w:rPr>
              <w:t>Categories of Data Subjects</w:t>
            </w:r>
            <w:r w:rsidR="00FF3A5D" w:rsidRPr="00FF3A5D">
              <w:rPr>
                <w:rFonts w:ascii="Arial" w:hAnsi="Arial" w:cs="Arial"/>
                <w:b/>
                <w:bCs/>
                <w:sz w:val="20"/>
                <w:szCs w:val="20"/>
                <w:lang w:val="fr-FR"/>
              </w:rPr>
              <w:t xml:space="preserve"> / Catégories de personnes concernées</w:t>
            </w:r>
          </w:p>
        </w:tc>
        <w:tc>
          <w:tcPr>
            <w:tcW w:w="7087" w:type="dxa"/>
          </w:tcPr>
          <w:p w14:paraId="5495B349" w14:textId="77777777" w:rsidR="00973900" w:rsidRDefault="00973900" w:rsidP="00973900">
            <w:pPr>
              <w:rPr>
                <w:rFonts w:ascii="Arial" w:hAnsi="Arial" w:cs="Arial"/>
                <w:i/>
                <w:iCs/>
                <w:sz w:val="20"/>
                <w:szCs w:val="20"/>
                <w:lang w:val="fr-FR"/>
              </w:rPr>
            </w:pPr>
            <w:r w:rsidRPr="00812232">
              <w:rPr>
                <w:rFonts w:ascii="Arial" w:hAnsi="Arial" w:cs="Arial"/>
                <w:i/>
                <w:iCs/>
                <w:sz w:val="20"/>
                <w:szCs w:val="20"/>
                <w:lang w:val="fr-FR"/>
              </w:rPr>
              <w:t xml:space="preserve">Describe here the main characteristics of the population of patients to be included in the study, and approximate number </w:t>
            </w:r>
            <w:r w:rsidR="006B5557" w:rsidRPr="00812232">
              <w:rPr>
                <w:rFonts w:ascii="Arial" w:hAnsi="Arial" w:cs="Arial"/>
                <w:i/>
                <w:iCs/>
                <w:sz w:val="20"/>
                <w:szCs w:val="20"/>
                <w:lang w:val="fr-FR"/>
              </w:rPr>
              <w:t>of patients</w:t>
            </w:r>
            <w:r w:rsidR="00812232" w:rsidRPr="00812232">
              <w:rPr>
                <w:rFonts w:ascii="Arial" w:hAnsi="Arial" w:cs="Arial"/>
                <w:i/>
                <w:iCs/>
                <w:sz w:val="20"/>
                <w:szCs w:val="20"/>
                <w:lang w:val="fr-FR"/>
              </w:rPr>
              <w:t xml:space="preserve"> / Décrire ici les principales caractéristiques de la population de patients à inclure dans l'étude, et le nombre approximatif de patients.</w:t>
            </w:r>
          </w:p>
          <w:p w14:paraId="4ED92219" w14:textId="31BA5683" w:rsidR="00812232" w:rsidRPr="00812232" w:rsidRDefault="00812232" w:rsidP="00973900">
            <w:pPr>
              <w:rPr>
                <w:rFonts w:ascii="Arial" w:hAnsi="Arial" w:cs="Arial"/>
                <w:i/>
                <w:iCs/>
                <w:sz w:val="20"/>
                <w:szCs w:val="20"/>
                <w:lang w:val="fr-FR"/>
              </w:rPr>
            </w:pPr>
          </w:p>
        </w:tc>
      </w:tr>
      <w:tr w:rsidR="00973900" w:rsidRPr="00A622DB" w14:paraId="716AA2A6" w14:textId="77777777" w:rsidTr="00973900">
        <w:tc>
          <w:tcPr>
            <w:tcW w:w="2263" w:type="dxa"/>
          </w:tcPr>
          <w:p w14:paraId="7AF2BE30" w14:textId="6B6BDD6F" w:rsidR="00973900" w:rsidRPr="00FF3A5D" w:rsidRDefault="006B5557" w:rsidP="00973900">
            <w:pPr>
              <w:rPr>
                <w:rFonts w:ascii="Arial" w:hAnsi="Arial" w:cs="Arial"/>
                <w:b/>
                <w:bCs/>
                <w:sz w:val="20"/>
                <w:szCs w:val="20"/>
                <w:lang w:val="fr-FR"/>
              </w:rPr>
            </w:pPr>
            <w:r w:rsidRPr="00FF3A5D">
              <w:rPr>
                <w:rFonts w:ascii="Arial" w:hAnsi="Arial" w:cs="Arial"/>
                <w:b/>
                <w:bCs/>
                <w:sz w:val="20"/>
                <w:szCs w:val="20"/>
                <w:lang w:val="fr-FR"/>
              </w:rPr>
              <w:t>Categories of Personal Data</w:t>
            </w:r>
            <w:r w:rsidR="00FF3A5D" w:rsidRPr="00FF3A5D">
              <w:rPr>
                <w:rFonts w:ascii="Arial" w:hAnsi="Arial" w:cs="Arial"/>
                <w:b/>
                <w:bCs/>
                <w:sz w:val="20"/>
                <w:szCs w:val="20"/>
                <w:lang w:val="fr-FR"/>
              </w:rPr>
              <w:t xml:space="preserve"> / Catégories de données personnelles</w:t>
            </w:r>
          </w:p>
        </w:tc>
        <w:tc>
          <w:tcPr>
            <w:tcW w:w="7087" w:type="dxa"/>
          </w:tcPr>
          <w:p w14:paraId="1B5971FD" w14:textId="142A3B25"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Describe here the data to be processed according to study synopsis</w:t>
            </w:r>
            <w:r w:rsidR="00812232" w:rsidRPr="00812232">
              <w:rPr>
                <w:rFonts w:ascii="Arial" w:hAnsi="Arial" w:cs="Arial"/>
                <w:i/>
                <w:iCs/>
                <w:sz w:val="20"/>
                <w:szCs w:val="20"/>
                <w:lang w:val="fr-FR"/>
              </w:rPr>
              <w:t xml:space="preserve"> / Décrire ici les données à traiter selon le synopsis de l'étude.</w:t>
            </w:r>
          </w:p>
          <w:p w14:paraId="235CD08A" w14:textId="6158C9FE" w:rsidR="006B5557" w:rsidRDefault="006B5557" w:rsidP="00973900">
            <w:pPr>
              <w:rPr>
                <w:rFonts w:ascii="Arial" w:hAnsi="Arial" w:cs="Arial"/>
                <w:i/>
                <w:iCs/>
                <w:sz w:val="20"/>
                <w:szCs w:val="20"/>
                <w:lang w:val="fr-FR"/>
              </w:rPr>
            </w:pPr>
            <w:r w:rsidRPr="00812232">
              <w:rPr>
                <w:rFonts w:ascii="Arial" w:hAnsi="Arial" w:cs="Arial"/>
                <w:i/>
                <w:iCs/>
                <w:sz w:val="20"/>
                <w:szCs w:val="20"/>
                <w:lang w:val="fr-FR"/>
              </w:rPr>
              <w:t>Sources: EBMT REGISTRY, SFGM-TC SUBSET, if data has to be extracted from the patients’ medical files, pleas</w:t>
            </w:r>
            <w:r w:rsidR="003D79DC">
              <w:rPr>
                <w:rFonts w:ascii="Arial" w:hAnsi="Arial" w:cs="Arial"/>
                <w:i/>
                <w:iCs/>
                <w:sz w:val="20"/>
                <w:szCs w:val="20"/>
                <w:lang w:val="fr-FR"/>
              </w:rPr>
              <w:t>e</w:t>
            </w:r>
            <w:r w:rsidRPr="00812232">
              <w:rPr>
                <w:rFonts w:ascii="Arial" w:hAnsi="Arial" w:cs="Arial"/>
                <w:i/>
                <w:iCs/>
                <w:sz w:val="20"/>
                <w:szCs w:val="20"/>
                <w:lang w:val="fr-FR"/>
              </w:rPr>
              <w:t xml:space="preserve"> specify which data</w:t>
            </w:r>
            <w:r w:rsidR="00812232" w:rsidRPr="00812232">
              <w:rPr>
                <w:rFonts w:ascii="Arial" w:hAnsi="Arial" w:cs="Arial"/>
                <w:i/>
                <w:iCs/>
                <w:sz w:val="20"/>
                <w:szCs w:val="20"/>
                <w:lang w:val="fr-FR"/>
              </w:rPr>
              <w:t xml:space="preserve"> / Sources : </w:t>
            </w:r>
            <w:r w:rsidR="00812232">
              <w:rPr>
                <w:rFonts w:ascii="Arial" w:hAnsi="Arial" w:cs="Arial"/>
                <w:i/>
                <w:iCs/>
                <w:sz w:val="20"/>
                <w:szCs w:val="20"/>
                <w:lang w:val="fr-FR"/>
              </w:rPr>
              <w:t xml:space="preserve">REGISTRE </w:t>
            </w:r>
            <w:r w:rsidR="00812232" w:rsidRPr="00812232">
              <w:rPr>
                <w:rFonts w:ascii="Arial" w:hAnsi="Arial" w:cs="Arial"/>
                <w:i/>
                <w:iCs/>
                <w:sz w:val="20"/>
                <w:szCs w:val="20"/>
                <w:lang w:val="fr-FR"/>
              </w:rPr>
              <w:t xml:space="preserve">EBMT, </w:t>
            </w:r>
            <w:r w:rsidR="00812232">
              <w:rPr>
                <w:rFonts w:ascii="Arial" w:hAnsi="Arial" w:cs="Arial"/>
                <w:i/>
                <w:iCs/>
                <w:sz w:val="20"/>
                <w:szCs w:val="20"/>
                <w:lang w:val="fr-FR"/>
              </w:rPr>
              <w:t xml:space="preserve">REGISTRE </w:t>
            </w:r>
            <w:r w:rsidR="00812232" w:rsidRPr="00812232">
              <w:rPr>
                <w:rFonts w:ascii="Arial" w:hAnsi="Arial" w:cs="Arial"/>
                <w:i/>
                <w:iCs/>
                <w:sz w:val="20"/>
                <w:szCs w:val="20"/>
                <w:lang w:val="fr-FR"/>
              </w:rPr>
              <w:t>SFGM-TC, si des données doivent être extraites des dossiers médicaux des patients, veuillez préciser lesquelles.</w:t>
            </w:r>
          </w:p>
          <w:p w14:paraId="4D77364A" w14:textId="600E659B" w:rsidR="00812232" w:rsidRPr="00812232" w:rsidRDefault="00812232" w:rsidP="00973900">
            <w:pPr>
              <w:rPr>
                <w:rFonts w:ascii="Arial" w:hAnsi="Arial" w:cs="Arial"/>
                <w:i/>
                <w:iCs/>
                <w:sz w:val="20"/>
                <w:szCs w:val="20"/>
                <w:lang w:val="fr-FR"/>
              </w:rPr>
            </w:pPr>
          </w:p>
        </w:tc>
      </w:tr>
      <w:tr w:rsidR="00973900" w:rsidRPr="00A622DB" w14:paraId="0888E327" w14:textId="77777777" w:rsidTr="00973900">
        <w:tc>
          <w:tcPr>
            <w:tcW w:w="2263" w:type="dxa"/>
          </w:tcPr>
          <w:p w14:paraId="22EEBE7B" w14:textId="7EC44A4B" w:rsidR="00973900"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lastRenderedPageBreak/>
              <w:t xml:space="preserve">Pseudonymisation and data </w:t>
            </w:r>
            <w:r w:rsidR="00FF3A5D" w:rsidRPr="00FF3A5D">
              <w:rPr>
                <w:rFonts w:ascii="Arial" w:hAnsi="Arial" w:cs="Arial"/>
                <w:b/>
                <w:bCs/>
                <w:sz w:val="20"/>
                <w:szCs w:val="20"/>
                <w:lang w:val="fr-FR"/>
              </w:rPr>
              <w:t>minimization / Pseudonymisation et minimisation des données</w:t>
            </w:r>
          </w:p>
        </w:tc>
        <w:tc>
          <w:tcPr>
            <w:tcW w:w="7087" w:type="dxa"/>
          </w:tcPr>
          <w:p w14:paraId="3C0E380B" w14:textId="452389A9" w:rsidR="00973900" w:rsidRPr="00626E46" w:rsidRDefault="00482F31" w:rsidP="00973900">
            <w:pPr>
              <w:rPr>
                <w:rFonts w:ascii="Arial" w:hAnsi="Arial" w:cs="Arial"/>
                <w:b/>
                <w:bCs/>
                <w:sz w:val="20"/>
                <w:szCs w:val="20"/>
                <w:lang w:val="fr-FR"/>
              </w:rPr>
            </w:pPr>
            <w:r w:rsidRPr="00626E46">
              <w:rPr>
                <w:rFonts w:ascii="Arial" w:hAnsi="Arial" w:cs="Arial"/>
                <w:i/>
                <w:iCs/>
                <w:sz w:val="20"/>
                <w:szCs w:val="20"/>
                <w:lang w:val="fr-FR"/>
              </w:rPr>
              <w:t>Please explain the pseudonymization process and any data minimization required in addition</w:t>
            </w:r>
            <w:r w:rsidR="00626E46" w:rsidRPr="00626E46">
              <w:rPr>
                <w:rFonts w:ascii="Arial" w:hAnsi="Arial" w:cs="Arial"/>
                <w:i/>
                <w:iCs/>
                <w:sz w:val="20"/>
                <w:szCs w:val="20"/>
                <w:lang w:val="fr-FR"/>
              </w:rPr>
              <w:t xml:space="preserve"> / Veuillez expliquer le processus de pseudonymisation et toute minimisation des données requise en plus.</w:t>
            </w:r>
          </w:p>
        </w:tc>
      </w:tr>
      <w:tr w:rsidR="00973900" w:rsidRPr="00A622DB" w14:paraId="48DDF166" w14:textId="77777777" w:rsidTr="00973900">
        <w:tc>
          <w:tcPr>
            <w:tcW w:w="2263" w:type="dxa"/>
          </w:tcPr>
          <w:p w14:paraId="067F0AE4" w14:textId="483EF81D" w:rsidR="00973900"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Data transfer</w:t>
            </w:r>
            <w:r w:rsidR="00FF3A5D" w:rsidRPr="00FF3A5D">
              <w:rPr>
                <w:rFonts w:ascii="Arial" w:hAnsi="Arial" w:cs="Arial"/>
                <w:b/>
                <w:bCs/>
                <w:sz w:val="20"/>
                <w:szCs w:val="20"/>
                <w:lang w:val="fr-FR"/>
              </w:rPr>
              <w:t xml:space="preserve"> / Transfert de données</w:t>
            </w:r>
          </w:p>
        </w:tc>
        <w:tc>
          <w:tcPr>
            <w:tcW w:w="7087" w:type="dxa"/>
          </w:tcPr>
          <w:p w14:paraId="10F22316" w14:textId="2A7A66F4" w:rsidR="00973900" w:rsidRPr="00626E46" w:rsidRDefault="00482F31" w:rsidP="00973900">
            <w:pPr>
              <w:rPr>
                <w:rFonts w:ascii="Arial" w:hAnsi="Arial" w:cs="Arial"/>
                <w:i/>
                <w:iCs/>
                <w:sz w:val="20"/>
                <w:szCs w:val="20"/>
                <w:lang w:val="fr-FR"/>
              </w:rPr>
            </w:pPr>
            <w:r w:rsidRPr="00626E46">
              <w:rPr>
                <w:rFonts w:ascii="Arial" w:hAnsi="Arial" w:cs="Arial"/>
                <w:i/>
                <w:iCs/>
                <w:sz w:val="20"/>
                <w:szCs w:val="20"/>
                <w:lang w:val="fr-FR"/>
              </w:rPr>
              <w:t>Please explain how the data will be transferred (secure method)</w:t>
            </w:r>
            <w:r w:rsidR="00626E46" w:rsidRPr="00626E46">
              <w:rPr>
                <w:rFonts w:ascii="Arial" w:hAnsi="Arial" w:cs="Arial"/>
                <w:i/>
                <w:iCs/>
                <w:sz w:val="20"/>
                <w:szCs w:val="20"/>
                <w:lang w:val="fr-FR"/>
              </w:rPr>
              <w:t xml:space="preserve"> / Veuillez expliquer comment les données seront transférées (méthode sécurisée).</w:t>
            </w:r>
          </w:p>
          <w:p w14:paraId="79060BF2" w14:textId="77777777" w:rsidR="00463F92" w:rsidRPr="00626E46" w:rsidRDefault="00463F92" w:rsidP="00973900">
            <w:pPr>
              <w:rPr>
                <w:rFonts w:ascii="Arial" w:hAnsi="Arial" w:cs="Arial"/>
                <w:i/>
                <w:iCs/>
                <w:sz w:val="20"/>
                <w:szCs w:val="20"/>
                <w:lang w:val="fr-FR"/>
              </w:rPr>
            </w:pPr>
            <w:r w:rsidRPr="00626E46">
              <w:rPr>
                <w:rFonts w:ascii="Arial" w:hAnsi="Arial" w:cs="Arial"/>
                <w:i/>
                <w:iCs/>
                <w:sz w:val="20"/>
                <w:szCs w:val="20"/>
                <w:lang w:val="fr-FR"/>
              </w:rPr>
              <w:t>Please provide the contact details of the persons in charge of the transfer (sender and recipient)</w:t>
            </w:r>
            <w:r w:rsidR="00626E46" w:rsidRPr="00626E46">
              <w:rPr>
                <w:rFonts w:ascii="Arial" w:hAnsi="Arial" w:cs="Arial"/>
                <w:i/>
                <w:iCs/>
                <w:sz w:val="20"/>
                <w:szCs w:val="20"/>
                <w:lang w:val="fr-FR"/>
              </w:rPr>
              <w:t xml:space="preserve"> / Veuillez indiquer les coordonnées des personnes en charge du transfert (expéditeur et destinataire).</w:t>
            </w:r>
          </w:p>
          <w:p w14:paraId="52D17763" w14:textId="0C8C2F7A" w:rsidR="00626E46" w:rsidRPr="00626E46" w:rsidRDefault="00626E46" w:rsidP="00973900">
            <w:pPr>
              <w:rPr>
                <w:rFonts w:ascii="Arial" w:hAnsi="Arial" w:cs="Arial"/>
                <w:i/>
                <w:iCs/>
                <w:sz w:val="20"/>
                <w:szCs w:val="20"/>
                <w:lang w:val="fr-FR"/>
              </w:rPr>
            </w:pPr>
          </w:p>
        </w:tc>
      </w:tr>
      <w:tr w:rsidR="00973900" w:rsidRPr="00A622DB" w14:paraId="73F95377" w14:textId="77777777" w:rsidTr="00973900">
        <w:tc>
          <w:tcPr>
            <w:tcW w:w="2263" w:type="dxa"/>
          </w:tcPr>
          <w:p w14:paraId="0582A722" w14:textId="26A90B08" w:rsidR="00973900" w:rsidRPr="00FF3A5D" w:rsidRDefault="00463F92" w:rsidP="00973900">
            <w:pPr>
              <w:rPr>
                <w:rFonts w:ascii="Arial" w:hAnsi="Arial" w:cs="Arial"/>
                <w:b/>
                <w:bCs/>
                <w:sz w:val="20"/>
                <w:szCs w:val="20"/>
                <w:lang w:val="fr-FR"/>
              </w:rPr>
            </w:pPr>
            <w:r w:rsidRPr="00FF3A5D">
              <w:rPr>
                <w:rFonts w:ascii="Arial" w:hAnsi="Arial" w:cs="Arial"/>
                <w:b/>
                <w:bCs/>
                <w:sz w:val="20"/>
                <w:szCs w:val="20"/>
                <w:lang w:val="fr-FR"/>
              </w:rPr>
              <w:t>Authorised r</w:t>
            </w:r>
            <w:r w:rsidR="00482F31" w:rsidRPr="00FF3A5D">
              <w:rPr>
                <w:rFonts w:ascii="Arial" w:hAnsi="Arial" w:cs="Arial"/>
                <w:b/>
                <w:bCs/>
                <w:sz w:val="20"/>
                <w:szCs w:val="20"/>
                <w:lang w:val="fr-FR"/>
              </w:rPr>
              <w:t>ecipients of the Personal Data</w:t>
            </w:r>
            <w:r w:rsidR="00FF3A5D" w:rsidRPr="00FF3A5D">
              <w:rPr>
                <w:rFonts w:ascii="Arial" w:hAnsi="Arial" w:cs="Arial"/>
                <w:b/>
                <w:bCs/>
                <w:sz w:val="20"/>
                <w:szCs w:val="20"/>
                <w:lang w:val="fr-FR"/>
              </w:rPr>
              <w:t xml:space="preserve"> / Destinataires autorisés des données personnelles</w:t>
            </w:r>
          </w:p>
        </w:tc>
        <w:tc>
          <w:tcPr>
            <w:tcW w:w="7087" w:type="dxa"/>
          </w:tcPr>
          <w:p w14:paraId="00526500" w14:textId="48E04D3A" w:rsidR="00973900" w:rsidRPr="00626E46" w:rsidRDefault="00463F92" w:rsidP="00973900">
            <w:pPr>
              <w:rPr>
                <w:rFonts w:ascii="Arial" w:hAnsi="Arial" w:cs="Arial"/>
                <w:b/>
                <w:bCs/>
                <w:sz w:val="20"/>
                <w:szCs w:val="20"/>
                <w:lang w:val="fr-FR"/>
              </w:rPr>
            </w:pPr>
            <w:r w:rsidRPr="00626E46">
              <w:rPr>
                <w:rFonts w:ascii="Arial" w:hAnsi="Arial" w:cs="Arial"/>
                <w:i/>
                <w:iCs/>
                <w:sz w:val="20"/>
                <w:szCs w:val="20"/>
                <w:lang w:val="fr-FR"/>
              </w:rPr>
              <w:t xml:space="preserve">Please provide the categories of authorised recipients here, in accordance with GDPR and applicable </w:t>
            </w:r>
            <w:r w:rsidR="009122D9">
              <w:rPr>
                <w:rFonts w:ascii="Arial" w:hAnsi="Arial" w:cs="Arial"/>
                <w:i/>
                <w:iCs/>
                <w:sz w:val="20"/>
                <w:szCs w:val="20"/>
                <w:lang w:val="fr-FR"/>
              </w:rPr>
              <w:t>national laws</w:t>
            </w:r>
            <w:r w:rsidR="00626E46" w:rsidRPr="00626E46">
              <w:rPr>
                <w:rFonts w:ascii="Arial" w:hAnsi="Arial" w:cs="Arial"/>
                <w:i/>
                <w:iCs/>
                <w:sz w:val="20"/>
                <w:szCs w:val="20"/>
                <w:lang w:val="fr-FR"/>
              </w:rPr>
              <w:t xml:space="preserve"> / Veuillez indiquer ici les catégories de destinataires autorisés, conformément au RGPD et aux lois </w:t>
            </w:r>
            <w:r w:rsidR="009122D9">
              <w:rPr>
                <w:rFonts w:ascii="Arial" w:hAnsi="Arial" w:cs="Arial"/>
                <w:i/>
                <w:iCs/>
                <w:sz w:val="20"/>
                <w:szCs w:val="20"/>
                <w:lang w:val="fr-FR"/>
              </w:rPr>
              <w:t xml:space="preserve">nationales </w:t>
            </w:r>
            <w:r w:rsidR="00626E46" w:rsidRPr="00626E46">
              <w:rPr>
                <w:rFonts w:ascii="Arial" w:hAnsi="Arial" w:cs="Arial"/>
                <w:i/>
                <w:iCs/>
                <w:sz w:val="20"/>
                <w:szCs w:val="20"/>
                <w:lang w:val="fr-FR"/>
              </w:rPr>
              <w:t>applicables.</w:t>
            </w:r>
          </w:p>
        </w:tc>
      </w:tr>
      <w:tr w:rsidR="00973900" w:rsidRPr="00A622DB" w14:paraId="0E992B00" w14:textId="77777777" w:rsidTr="00973900">
        <w:tc>
          <w:tcPr>
            <w:tcW w:w="2263" w:type="dxa"/>
          </w:tcPr>
          <w:p w14:paraId="3F03EB5A" w14:textId="1889E87E" w:rsidR="00973900" w:rsidRDefault="00463F92" w:rsidP="00973900">
            <w:pPr>
              <w:rPr>
                <w:rFonts w:ascii="Arial" w:hAnsi="Arial" w:cs="Arial"/>
                <w:b/>
                <w:bCs/>
                <w:sz w:val="20"/>
                <w:szCs w:val="20"/>
              </w:rPr>
            </w:pPr>
            <w:r>
              <w:rPr>
                <w:rFonts w:ascii="Arial" w:hAnsi="Arial" w:cs="Arial"/>
                <w:b/>
                <w:bCs/>
                <w:sz w:val="20"/>
                <w:szCs w:val="20"/>
              </w:rPr>
              <w:t xml:space="preserve">Regulatory approval process </w:t>
            </w:r>
            <w:r w:rsidR="00FF3A5D">
              <w:rPr>
                <w:rFonts w:ascii="Arial" w:hAnsi="Arial" w:cs="Arial"/>
                <w:b/>
                <w:bCs/>
                <w:sz w:val="20"/>
                <w:szCs w:val="20"/>
              </w:rPr>
              <w:t xml:space="preserve">/ </w:t>
            </w:r>
            <w:r w:rsidR="00FF3A5D" w:rsidRPr="00FF3A5D">
              <w:rPr>
                <w:rFonts w:ascii="Arial" w:hAnsi="Arial" w:cs="Arial"/>
                <w:b/>
                <w:bCs/>
                <w:sz w:val="20"/>
                <w:szCs w:val="20"/>
              </w:rPr>
              <w:t>Processus d'approbation réglementaire</w:t>
            </w:r>
          </w:p>
        </w:tc>
        <w:tc>
          <w:tcPr>
            <w:tcW w:w="7087" w:type="dxa"/>
          </w:tcPr>
          <w:p w14:paraId="1468ABF2" w14:textId="47E86424" w:rsidR="00973900" w:rsidRPr="00626E46" w:rsidRDefault="00463F92" w:rsidP="00973900">
            <w:pPr>
              <w:rPr>
                <w:rFonts w:ascii="Arial" w:hAnsi="Arial" w:cs="Arial"/>
                <w:b/>
                <w:bCs/>
                <w:sz w:val="20"/>
                <w:szCs w:val="20"/>
                <w:lang w:val="fr-FR"/>
              </w:rPr>
            </w:pPr>
            <w:r w:rsidRPr="00626E46">
              <w:rPr>
                <w:rFonts w:ascii="Arial" w:hAnsi="Arial" w:cs="Arial"/>
                <w:i/>
                <w:iCs/>
                <w:sz w:val="20"/>
                <w:szCs w:val="20"/>
                <w:lang w:val="fr-FR"/>
              </w:rPr>
              <w:t>Please provide the type and date approved/declared</w:t>
            </w:r>
            <w:r w:rsidR="00626E46" w:rsidRPr="00626E46">
              <w:rPr>
                <w:rFonts w:ascii="Arial" w:hAnsi="Arial" w:cs="Arial"/>
                <w:i/>
                <w:iCs/>
                <w:sz w:val="20"/>
                <w:szCs w:val="20"/>
                <w:lang w:val="fr-FR"/>
              </w:rPr>
              <w:t xml:space="preserve"> / Veuillez indiquer le type et la date d'approbation/déclaration.</w:t>
            </w:r>
          </w:p>
        </w:tc>
      </w:tr>
      <w:tr w:rsidR="00351B8E" w14:paraId="3A3BF13F" w14:textId="77777777" w:rsidTr="00973900">
        <w:tc>
          <w:tcPr>
            <w:tcW w:w="2263" w:type="dxa"/>
          </w:tcPr>
          <w:p w14:paraId="5E52595F" w14:textId="54EB22E4" w:rsidR="00351B8E" w:rsidRDefault="00351B8E" w:rsidP="00973900">
            <w:pPr>
              <w:rPr>
                <w:rFonts w:ascii="Arial" w:hAnsi="Arial" w:cs="Arial"/>
                <w:b/>
                <w:bCs/>
                <w:sz w:val="20"/>
                <w:szCs w:val="20"/>
              </w:rPr>
            </w:pPr>
            <w:r>
              <w:rPr>
                <w:rFonts w:ascii="Arial" w:hAnsi="Arial" w:cs="Arial"/>
                <w:b/>
                <w:bCs/>
                <w:sz w:val="20"/>
                <w:szCs w:val="20"/>
              </w:rPr>
              <w:t>Signatures</w:t>
            </w:r>
          </w:p>
        </w:tc>
        <w:tc>
          <w:tcPr>
            <w:tcW w:w="7087" w:type="dxa"/>
          </w:tcPr>
          <w:p w14:paraId="2CB17E18" w14:textId="2D1E8B29" w:rsidR="00351B8E" w:rsidRPr="00793E9B" w:rsidRDefault="00351B8E" w:rsidP="00351B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FF3A5D">
              <w:rPr>
                <w:rFonts w:ascii="Arial" w:eastAsia="Times New Roman" w:hAnsi="Arial" w:cs="Arial"/>
                <w:sz w:val="20"/>
                <w:szCs w:val="20"/>
              </w:rPr>
              <w:t xml:space="preserve"> / INVESTIGATEUR</w:t>
            </w:r>
            <w:r w:rsidRPr="00793E9B">
              <w:rPr>
                <w:rFonts w:ascii="Arial" w:eastAsia="Times New Roman" w:hAnsi="Arial" w:cs="Arial"/>
                <w:sz w:val="20"/>
                <w:szCs w:val="20"/>
              </w:rPr>
              <w:t> :</w:t>
            </w:r>
          </w:p>
          <w:p w14:paraId="303F2035"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00C361A8"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7161324D" w14:textId="726181CB" w:rsidR="00351B8E" w:rsidRDefault="00351B8E" w:rsidP="00973900">
            <w:pPr>
              <w:rPr>
                <w:rFonts w:ascii="Arial" w:hAnsi="Arial" w:cs="Arial"/>
                <w:i/>
                <w:iCs/>
                <w:sz w:val="20"/>
                <w:szCs w:val="20"/>
              </w:rPr>
            </w:pPr>
          </w:p>
          <w:p w14:paraId="035F4ED0" w14:textId="39784A75" w:rsidR="00351B8E" w:rsidRPr="00793E9B" w:rsidRDefault="00351B8E" w:rsidP="00351B8E">
            <w:pPr>
              <w:widowControl w:val="0"/>
              <w:spacing w:after="0" w:line="240" w:lineRule="auto"/>
              <w:rPr>
                <w:rFonts w:ascii="Arial" w:eastAsia="Times New Roman" w:hAnsi="Arial" w:cs="Arial"/>
                <w:sz w:val="20"/>
                <w:szCs w:val="20"/>
              </w:rPr>
            </w:pPr>
            <w:r>
              <w:rPr>
                <w:rFonts w:ascii="Arial" w:eastAsia="Times New Roman" w:hAnsi="Arial" w:cs="Arial"/>
                <w:sz w:val="20"/>
                <w:szCs w:val="20"/>
              </w:rPr>
              <w:t>CENTER</w:t>
            </w:r>
            <w:r w:rsidR="00FF3A5D">
              <w:rPr>
                <w:rFonts w:ascii="Arial" w:eastAsia="Times New Roman" w:hAnsi="Arial" w:cs="Arial"/>
                <w:sz w:val="20"/>
                <w:szCs w:val="20"/>
              </w:rPr>
              <w:t xml:space="preserve"> / CENTRE</w:t>
            </w:r>
            <w:r w:rsidRPr="00793E9B">
              <w:rPr>
                <w:rFonts w:ascii="Arial" w:eastAsia="Times New Roman" w:hAnsi="Arial" w:cs="Arial"/>
                <w:sz w:val="20"/>
                <w:szCs w:val="20"/>
              </w:rPr>
              <w:t> :</w:t>
            </w:r>
          </w:p>
          <w:p w14:paraId="7A5F3A6E"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325188FF"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21BD4162" w14:textId="77777777" w:rsidR="00351B8E" w:rsidRDefault="00351B8E" w:rsidP="00973900">
            <w:pPr>
              <w:rPr>
                <w:rFonts w:ascii="Arial" w:hAnsi="Arial" w:cs="Arial"/>
                <w:i/>
                <w:iCs/>
                <w:sz w:val="20"/>
                <w:szCs w:val="20"/>
              </w:rPr>
            </w:pPr>
          </w:p>
          <w:p w14:paraId="1A4F65B2" w14:textId="099B6B5C" w:rsidR="00351B8E" w:rsidRPr="00793E9B" w:rsidRDefault="00351B8E" w:rsidP="00351B8E">
            <w:pPr>
              <w:widowControl w:val="0"/>
              <w:spacing w:after="0" w:line="240" w:lineRule="auto"/>
              <w:rPr>
                <w:rFonts w:ascii="Arial" w:eastAsia="Times New Roman" w:hAnsi="Arial" w:cs="Arial"/>
                <w:sz w:val="20"/>
                <w:szCs w:val="20"/>
              </w:rPr>
            </w:pPr>
            <w:r w:rsidRPr="00351B8E">
              <w:rPr>
                <w:rFonts w:ascii="Arial" w:eastAsia="Times New Roman" w:hAnsi="Arial" w:cs="Arial"/>
                <w:sz w:val="20"/>
                <w:szCs w:val="20"/>
                <w:highlight w:val="yellow"/>
              </w:rPr>
              <w:t xml:space="preserve">EBMT </w:t>
            </w:r>
            <w:r>
              <w:rPr>
                <w:rFonts w:ascii="Arial" w:eastAsia="Times New Roman" w:hAnsi="Arial" w:cs="Arial"/>
                <w:sz w:val="20"/>
                <w:szCs w:val="20"/>
                <w:highlight w:val="yellow"/>
              </w:rPr>
              <w:t>or</w:t>
            </w:r>
            <w:r w:rsidRPr="00351B8E">
              <w:rPr>
                <w:rFonts w:ascii="Arial" w:eastAsia="Times New Roman" w:hAnsi="Arial" w:cs="Arial"/>
                <w:sz w:val="20"/>
                <w:szCs w:val="20"/>
                <w:highlight w:val="yellow"/>
              </w:rPr>
              <w:t xml:space="preserve"> SFGM-TC</w:t>
            </w:r>
            <w:r w:rsidRPr="00793E9B">
              <w:rPr>
                <w:rFonts w:ascii="Arial" w:eastAsia="Times New Roman" w:hAnsi="Arial" w:cs="Arial"/>
                <w:sz w:val="20"/>
                <w:szCs w:val="20"/>
              </w:rPr>
              <w:t> :</w:t>
            </w:r>
          </w:p>
          <w:p w14:paraId="72FD15C8"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72399BBB"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183B691B" w14:textId="6DB91B82" w:rsidR="00351B8E" w:rsidRPr="00463F92" w:rsidRDefault="00351B8E" w:rsidP="00973900">
            <w:pPr>
              <w:rPr>
                <w:rFonts w:ascii="Arial" w:hAnsi="Arial" w:cs="Arial"/>
                <w:i/>
                <w:iCs/>
                <w:sz w:val="20"/>
                <w:szCs w:val="20"/>
              </w:rPr>
            </w:pPr>
          </w:p>
        </w:tc>
      </w:tr>
    </w:tbl>
    <w:p w14:paraId="361C8288" w14:textId="77777777" w:rsidR="00973900" w:rsidRPr="00973900" w:rsidRDefault="00973900" w:rsidP="00351B8E">
      <w:pPr>
        <w:rPr>
          <w:rFonts w:ascii="Arial" w:hAnsi="Arial" w:cs="Arial"/>
          <w:b/>
          <w:bCs/>
          <w:sz w:val="20"/>
          <w:szCs w:val="20"/>
        </w:rPr>
      </w:pPr>
    </w:p>
    <w:sectPr w:rsidR="00973900" w:rsidRPr="00973900">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5D2D" w14:textId="77777777" w:rsidR="000C5770" w:rsidRDefault="000C5770">
      <w:pPr>
        <w:spacing w:after="0" w:line="240" w:lineRule="auto"/>
      </w:pPr>
      <w:r>
        <w:separator/>
      </w:r>
    </w:p>
  </w:endnote>
  <w:endnote w:type="continuationSeparator" w:id="0">
    <w:p w14:paraId="0E3AA6A7" w14:textId="77777777" w:rsidR="000C5770" w:rsidRDefault="000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3ACC" w14:textId="1A638115" w:rsidR="008D2DE0" w:rsidRPr="00D11FB9" w:rsidRDefault="00D355FC" w:rsidP="00D11FB9">
    <w:pPr>
      <w:pStyle w:val="Pieddepage"/>
      <w:rPr>
        <w:lang w:val="fr-FR"/>
      </w:rPr>
    </w:pPr>
    <w:r>
      <w:rPr>
        <w:lang w:val="fr-FR"/>
      </w:rPr>
      <w:t>Tripartite j</w:t>
    </w:r>
    <w:r w:rsidR="00D11FB9" w:rsidRPr="00D11FB9">
      <w:rPr>
        <w:lang w:val="fr-FR"/>
      </w:rPr>
      <w:t xml:space="preserve">oint controller agreement _ Accord de responsabilité conjointe </w:t>
    </w:r>
    <w:r>
      <w:rPr>
        <w:lang w:val="fr-FR"/>
      </w:rPr>
      <w:t xml:space="preserve">EBMT/SFGM-TC </w:t>
    </w:r>
    <w:r w:rsidR="00D11FB9" w:rsidRPr="00D11FB9">
      <w:rPr>
        <w:lang w:val="fr-FR"/>
      </w:rPr>
      <w:t>avec les centres</w:t>
    </w:r>
    <w:r w:rsidR="00D11FB9">
      <w:rPr>
        <w:lang w:val="fr-FR"/>
      </w:rPr>
      <w:t>_ V</w:t>
    </w:r>
    <w:r w:rsidR="00F35F99">
      <w:rPr>
        <w:lang w:val="fr-FR"/>
      </w:rPr>
      <w:t xml:space="preserve">ersion </w:t>
    </w:r>
    <w:r w:rsidR="00A35475">
      <w:rPr>
        <w:lang w:val="fr-FR"/>
      </w:rPr>
      <w:t>final</w:t>
    </w:r>
    <w:r w:rsidR="00F519CD">
      <w:rPr>
        <w:lang w:val="fr-FR"/>
      </w:rPr>
      <w:t>e</w:t>
    </w:r>
    <w:r w:rsidR="00A35475">
      <w:rPr>
        <w:lang w:val="fr-FR"/>
      </w:rPr>
      <w:t xml:space="preserve"> </w:t>
    </w:r>
    <w:r>
      <w:rPr>
        <w:lang w:val="fr-FR"/>
      </w:rPr>
      <w:t>2022-0</w:t>
    </w:r>
    <w:r w:rsidR="00F519CD">
      <w:rPr>
        <w:lang w:val="fr-FR"/>
      </w:rPr>
      <w:t>5</w:t>
    </w:r>
    <w:r>
      <w:rPr>
        <w:lang w:val="fr-FR"/>
      </w:rPr>
      <w:t>-</w:t>
    </w:r>
    <w:r w:rsidR="00F519CD">
      <w:rPr>
        <w:lang w:val="fr-FR"/>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7C9F" w14:textId="77777777" w:rsidR="000C5770" w:rsidRDefault="000C5770">
      <w:pPr>
        <w:spacing w:after="0" w:line="240" w:lineRule="auto"/>
      </w:pPr>
      <w:r>
        <w:separator/>
      </w:r>
    </w:p>
  </w:footnote>
  <w:footnote w:type="continuationSeparator" w:id="0">
    <w:p w14:paraId="4A906C85" w14:textId="77777777" w:rsidR="000C5770" w:rsidRDefault="000C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821AB"/>
    <w:rsid w:val="00093F1F"/>
    <w:rsid w:val="00094D8F"/>
    <w:rsid w:val="000C5770"/>
    <w:rsid w:val="000F353D"/>
    <w:rsid w:val="0011658F"/>
    <w:rsid w:val="0013226A"/>
    <w:rsid w:val="001331D4"/>
    <w:rsid w:val="00134D0D"/>
    <w:rsid w:val="0013579D"/>
    <w:rsid w:val="001625C6"/>
    <w:rsid w:val="001A47CC"/>
    <w:rsid w:val="001B4E77"/>
    <w:rsid w:val="001C4E00"/>
    <w:rsid w:val="001C5D8A"/>
    <w:rsid w:val="001E1AD8"/>
    <w:rsid w:val="001F38A1"/>
    <w:rsid w:val="001F4192"/>
    <w:rsid w:val="001F7C98"/>
    <w:rsid w:val="00221983"/>
    <w:rsid w:val="00222135"/>
    <w:rsid w:val="00225D8B"/>
    <w:rsid w:val="00266359"/>
    <w:rsid w:val="00266C27"/>
    <w:rsid w:val="00270F11"/>
    <w:rsid w:val="00281E8B"/>
    <w:rsid w:val="002A5D44"/>
    <w:rsid w:val="002D4418"/>
    <w:rsid w:val="002E0A33"/>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516"/>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13D9"/>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BBA"/>
    <w:rsid w:val="005F7DD0"/>
    <w:rsid w:val="00621C17"/>
    <w:rsid w:val="00626E46"/>
    <w:rsid w:val="0065728F"/>
    <w:rsid w:val="00666279"/>
    <w:rsid w:val="006801FE"/>
    <w:rsid w:val="00686E2F"/>
    <w:rsid w:val="006936EC"/>
    <w:rsid w:val="00694294"/>
    <w:rsid w:val="006A15DD"/>
    <w:rsid w:val="006B5557"/>
    <w:rsid w:val="006B6120"/>
    <w:rsid w:val="006C03C9"/>
    <w:rsid w:val="006F4454"/>
    <w:rsid w:val="007008BA"/>
    <w:rsid w:val="00732483"/>
    <w:rsid w:val="00745A63"/>
    <w:rsid w:val="00754A48"/>
    <w:rsid w:val="00764FBA"/>
    <w:rsid w:val="0079288C"/>
    <w:rsid w:val="00793E9B"/>
    <w:rsid w:val="007C7245"/>
    <w:rsid w:val="007F0B4D"/>
    <w:rsid w:val="007F28EE"/>
    <w:rsid w:val="007F3864"/>
    <w:rsid w:val="007F3C54"/>
    <w:rsid w:val="007F3D87"/>
    <w:rsid w:val="00812232"/>
    <w:rsid w:val="008333FB"/>
    <w:rsid w:val="00841D06"/>
    <w:rsid w:val="00843494"/>
    <w:rsid w:val="00851485"/>
    <w:rsid w:val="00871FA8"/>
    <w:rsid w:val="00876ED0"/>
    <w:rsid w:val="00886F2E"/>
    <w:rsid w:val="008936E3"/>
    <w:rsid w:val="008B59E8"/>
    <w:rsid w:val="008B7DB5"/>
    <w:rsid w:val="008C0E5E"/>
    <w:rsid w:val="008D2DE0"/>
    <w:rsid w:val="009106E8"/>
    <w:rsid w:val="009122D9"/>
    <w:rsid w:val="0092581A"/>
    <w:rsid w:val="00973900"/>
    <w:rsid w:val="009B01CD"/>
    <w:rsid w:val="009E0048"/>
    <w:rsid w:val="009E1A82"/>
    <w:rsid w:val="009E574F"/>
    <w:rsid w:val="009F56D6"/>
    <w:rsid w:val="00A01116"/>
    <w:rsid w:val="00A0697D"/>
    <w:rsid w:val="00A11461"/>
    <w:rsid w:val="00A31AE5"/>
    <w:rsid w:val="00A31F7A"/>
    <w:rsid w:val="00A35475"/>
    <w:rsid w:val="00A5135C"/>
    <w:rsid w:val="00A53683"/>
    <w:rsid w:val="00A54946"/>
    <w:rsid w:val="00A622DB"/>
    <w:rsid w:val="00A70F20"/>
    <w:rsid w:val="00AB0BB9"/>
    <w:rsid w:val="00AC2674"/>
    <w:rsid w:val="00AC3436"/>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6A18"/>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255FB"/>
    <w:rsid w:val="00E31572"/>
    <w:rsid w:val="00E73D9A"/>
    <w:rsid w:val="00EC10AC"/>
    <w:rsid w:val="00ED6D16"/>
    <w:rsid w:val="00EE3A91"/>
    <w:rsid w:val="00EE6E10"/>
    <w:rsid w:val="00EF1AA1"/>
    <w:rsid w:val="00F015F2"/>
    <w:rsid w:val="00F05D3F"/>
    <w:rsid w:val="00F271D5"/>
    <w:rsid w:val="00F35F99"/>
    <w:rsid w:val="00F4184D"/>
    <w:rsid w:val="00F519CD"/>
    <w:rsid w:val="00F51E07"/>
    <w:rsid w:val="00F720EF"/>
    <w:rsid w:val="00F9611F"/>
    <w:rsid w:val="00FB711E"/>
    <w:rsid w:val="00FE279A"/>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2.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557B3-442C-45B8-A579-3742F099A8AA}">
  <ds:schemaRefs>
    <ds:schemaRef ds:uri="http://schemas.microsoft.com/sharepoint/v3/contenttype/forms"/>
  </ds:schemaRefs>
</ds:datastoreItem>
</file>

<file path=customXml/itemProps4.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6758</Words>
  <Characters>37173</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Isabelle Abousahl-Chaunu</cp:lastModifiedBy>
  <cp:revision>3</cp:revision>
  <cp:lastPrinted>2022-03-07T16:18:00Z</cp:lastPrinted>
  <dcterms:created xsi:type="dcterms:W3CDTF">2022-06-07T16:13:00Z</dcterms:created>
  <dcterms:modified xsi:type="dcterms:W3CDTF">2022-06-07T16:14:00Z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