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F3EF" w14:textId="160A9999" w:rsidR="001B234B" w:rsidRPr="00965F26" w:rsidRDefault="007F21F8">
      <w:pPr>
        <w:rPr>
          <w:b/>
          <w:u w:val="single"/>
        </w:rPr>
      </w:pPr>
      <w:r w:rsidRPr="00965F26">
        <w:rPr>
          <w:b/>
          <w:u w:val="single"/>
        </w:rPr>
        <w:t xml:space="preserve">Minutes ORF Meeting </w:t>
      </w:r>
      <w:r w:rsidR="000E1787">
        <w:rPr>
          <w:b/>
          <w:u w:val="single"/>
        </w:rPr>
        <w:t xml:space="preserve">Marseille, </w:t>
      </w:r>
      <w:r w:rsidR="00CC6D05" w:rsidRPr="00965F26">
        <w:rPr>
          <w:b/>
          <w:u w:val="single"/>
        </w:rPr>
        <w:t>28t</w:t>
      </w:r>
      <w:r w:rsidR="00490B55" w:rsidRPr="00965F26">
        <w:rPr>
          <w:b/>
          <w:u w:val="single"/>
        </w:rPr>
        <w:t>h</w:t>
      </w:r>
      <w:r w:rsidR="00CC6D05" w:rsidRPr="00965F26">
        <w:rPr>
          <w:b/>
          <w:u w:val="single"/>
        </w:rPr>
        <w:t xml:space="preserve"> March 2017</w:t>
      </w:r>
    </w:p>
    <w:p w14:paraId="2991DD0F" w14:textId="77777777" w:rsidR="009D64CB" w:rsidRPr="00AD4497" w:rsidRDefault="009D64CB">
      <w:pPr>
        <w:rPr>
          <w:b/>
        </w:rPr>
      </w:pPr>
    </w:p>
    <w:p w14:paraId="5BDA5BFE" w14:textId="4074A8E3" w:rsidR="009D64CB" w:rsidRPr="006023FF" w:rsidRDefault="009D64CB">
      <w:r w:rsidRPr="006023FF">
        <w:rPr>
          <w:b/>
          <w:u w:val="single"/>
        </w:rPr>
        <w:t>Present</w:t>
      </w:r>
      <w:r w:rsidRPr="006023FF">
        <w:rPr>
          <w:b/>
        </w:rPr>
        <w:t xml:space="preserve"> </w:t>
      </w:r>
      <w:r w:rsidRPr="006023FF">
        <w:t>A</w:t>
      </w:r>
      <w:r w:rsidR="00AD4497" w:rsidRPr="006023FF">
        <w:t xml:space="preserve">nna </w:t>
      </w:r>
      <w:proofErr w:type="spellStart"/>
      <w:r w:rsidRPr="006023FF">
        <w:t>S</w:t>
      </w:r>
      <w:r w:rsidR="00AD4497" w:rsidRPr="006023FF">
        <w:t>ureda</w:t>
      </w:r>
      <w:proofErr w:type="spellEnd"/>
      <w:r w:rsidR="003B4A56" w:rsidRPr="006023FF">
        <w:t xml:space="preserve"> (AS)</w:t>
      </w:r>
      <w:r w:rsidRPr="006023FF">
        <w:t xml:space="preserve">, </w:t>
      </w:r>
      <w:proofErr w:type="spellStart"/>
      <w:r w:rsidRPr="006023FF">
        <w:t>H</w:t>
      </w:r>
      <w:r w:rsidR="00AD4497" w:rsidRPr="006023FF">
        <w:t>erv</w:t>
      </w:r>
      <w:r w:rsidR="00E373F1" w:rsidRPr="006023FF">
        <w:t>é</w:t>
      </w:r>
      <w:proofErr w:type="spellEnd"/>
      <w:r w:rsidR="00AD4497" w:rsidRPr="006023FF">
        <w:t xml:space="preserve"> </w:t>
      </w:r>
      <w:proofErr w:type="spellStart"/>
      <w:r w:rsidRPr="006023FF">
        <w:t>F</w:t>
      </w:r>
      <w:r w:rsidR="00AD4497" w:rsidRPr="006023FF">
        <w:t>inel</w:t>
      </w:r>
      <w:proofErr w:type="spellEnd"/>
      <w:r w:rsidRPr="006023FF">
        <w:t xml:space="preserve">, </w:t>
      </w:r>
      <w:proofErr w:type="spellStart"/>
      <w:r w:rsidRPr="006023FF">
        <w:t>A</w:t>
      </w:r>
      <w:r w:rsidR="00AD4497" w:rsidRPr="006023FF">
        <w:t>riane</w:t>
      </w:r>
      <w:proofErr w:type="spellEnd"/>
      <w:r w:rsidR="00AD4497" w:rsidRPr="006023FF">
        <w:t xml:space="preserve"> </w:t>
      </w:r>
      <w:proofErr w:type="spellStart"/>
      <w:r w:rsidRPr="006023FF">
        <w:t>B</w:t>
      </w:r>
      <w:r w:rsidR="00AD4497" w:rsidRPr="006023FF">
        <w:t>oumendil</w:t>
      </w:r>
      <w:proofErr w:type="spellEnd"/>
      <w:r w:rsidRPr="006023FF">
        <w:t>, , P</w:t>
      </w:r>
      <w:r w:rsidR="00AD4497" w:rsidRPr="006023FF">
        <w:t xml:space="preserve">eter </w:t>
      </w:r>
      <w:r w:rsidRPr="006023FF">
        <w:t>D</w:t>
      </w:r>
      <w:r w:rsidR="00AD4497" w:rsidRPr="006023FF">
        <w:t>reger</w:t>
      </w:r>
      <w:r w:rsidR="003B4A56" w:rsidRPr="006023FF">
        <w:t xml:space="preserve"> (PD)</w:t>
      </w:r>
      <w:r w:rsidR="007F21F8" w:rsidRPr="006023FF">
        <w:t>,</w:t>
      </w:r>
      <w:r w:rsidRPr="006023FF">
        <w:t xml:space="preserve"> S</w:t>
      </w:r>
      <w:r w:rsidR="00AD4497" w:rsidRPr="006023FF">
        <w:t xml:space="preserve">ilvia </w:t>
      </w:r>
      <w:r w:rsidRPr="006023FF">
        <w:t>M</w:t>
      </w:r>
      <w:r w:rsidR="00AD4497" w:rsidRPr="006023FF">
        <w:t>ontoto</w:t>
      </w:r>
      <w:r w:rsidR="003B4A56" w:rsidRPr="006023FF">
        <w:t xml:space="preserve"> (SM)</w:t>
      </w:r>
      <w:r w:rsidR="0084037C" w:rsidRPr="006023FF">
        <w:t>, Stephen Robinson</w:t>
      </w:r>
      <w:r w:rsidR="003B4A56" w:rsidRPr="006023FF">
        <w:t xml:space="preserve"> (SR)</w:t>
      </w:r>
      <w:r w:rsidR="00B26564" w:rsidRPr="006023FF">
        <w:t xml:space="preserve">, </w:t>
      </w:r>
      <w:proofErr w:type="spellStart"/>
      <w:r w:rsidR="00565B49" w:rsidRPr="006023FF">
        <w:t>Chara</w:t>
      </w:r>
      <w:proofErr w:type="spellEnd"/>
      <w:r w:rsidR="006B5B64" w:rsidRPr="006023FF">
        <w:t xml:space="preserve"> </w:t>
      </w:r>
      <w:proofErr w:type="spellStart"/>
      <w:r w:rsidR="006B5B64" w:rsidRPr="006023FF">
        <w:t>Ky</w:t>
      </w:r>
      <w:r w:rsidR="006F64A8" w:rsidRPr="006023FF">
        <w:t>riakou</w:t>
      </w:r>
      <w:proofErr w:type="spellEnd"/>
      <w:r w:rsidR="00EC0797" w:rsidRPr="006023FF">
        <w:t xml:space="preserve"> (CK)</w:t>
      </w:r>
      <w:r w:rsidR="006F64A8" w:rsidRPr="006023FF">
        <w:t xml:space="preserve">, </w:t>
      </w:r>
      <w:proofErr w:type="spellStart"/>
      <w:r w:rsidR="006F64A8" w:rsidRPr="006023FF">
        <w:t>Saad</w:t>
      </w:r>
      <w:proofErr w:type="spellEnd"/>
      <w:r w:rsidR="006F64A8" w:rsidRPr="006023FF">
        <w:t xml:space="preserve"> Akh</w:t>
      </w:r>
      <w:r w:rsidR="006B5B64" w:rsidRPr="006023FF">
        <w:t>tar, Irma</w:t>
      </w:r>
      <w:r w:rsidR="006F64A8" w:rsidRPr="006023FF">
        <w:t xml:space="preserve"> </w:t>
      </w:r>
      <w:proofErr w:type="spellStart"/>
      <w:r w:rsidR="006F64A8" w:rsidRPr="006023FF">
        <w:t>Khvedelidze</w:t>
      </w:r>
      <w:proofErr w:type="spellEnd"/>
      <w:r w:rsidR="006F64A8" w:rsidRPr="006023FF">
        <w:t xml:space="preserve">, Alina </w:t>
      </w:r>
      <w:proofErr w:type="spellStart"/>
      <w:r w:rsidR="006F64A8" w:rsidRPr="006023FF">
        <w:t>Tanase</w:t>
      </w:r>
      <w:proofErr w:type="spellEnd"/>
      <w:r w:rsidR="006F64A8" w:rsidRPr="006023FF">
        <w:t xml:space="preserve">, </w:t>
      </w:r>
      <w:proofErr w:type="spellStart"/>
      <w:r w:rsidR="006F64A8" w:rsidRPr="006023FF">
        <w:t>Leyre</w:t>
      </w:r>
      <w:proofErr w:type="spellEnd"/>
      <w:r w:rsidR="006F64A8" w:rsidRPr="006023FF">
        <w:t xml:space="preserve"> Bento</w:t>
      </w:r>
      <w:r w:rsidR="003B4A56" w:rsidRPr="006023FF">
        <w:t xml:space="preserve"> (LB)</w:t>
      </w:r>
      <w:r w:rsidR="006F64A8" w:rsidRPr="006023FF">
        <w:t xml:space="preserve">, </w:t>
      </w:r>
      <w:proofErr w:type="spellStart"/>
      <w:r w:rsidR="006F64A8" w:rsidRPr="006023FF">
        <w:t>Irfan</w:t>
      </w:r>
      <w:proofErr w:type="spellEnd"/>
      <w:r w:rsidR="006F64A8" w:rsidRPr="006023FF">
        <w:t xml:space="preserve"> </w:t>
      </w:r>
      <w:proofErr w:type="spellStart"/>
      <w:r w:rsidR="006F64A8" w:rsidRPr="006023FF">
        <w:t>Maghfo</w:t>
      </w:r>
      <w:r w:rsidR="0014368C" w:rsidRPr="006023FF">
        <w:t>o</w:t>
      </w:r>
      <w:r w:rsidR="006F64A8" w:rsidRPr="006023FF">
        <w:t>r</w:t>
      </w:r>
      <w:proofErr w:type="spellEnd"/>
      <w:r w:rsidR="006F64A8" w:rsidRPr="006023FF">
        <w:t xml:space="preserve">, </w:t>
      </w:r>
      <w:proofErr w:type="spellStart"/>
      <w:r w:rsidR="006F64A8" w:rsidRPr="006023FF">
        <w:t>Marleen</w:t>
      </w:r>
      <w:proofErr w:type="spellEnd"/>
      <w:r w:rsidR="006F64A8" w:rsidRPr="006023FF">
        <w:t xml:space="preserve"> </w:t>
      </w:r>
      <w:r w:rsidR="0014368C" w:rsidRPr="006023FF">
        <w:t xml:space="preserve">van </w:t>
      </w:r>
      <w:proofErr w:type="spellStart"/>
      <w:r w:rsidR="006F64A8" w:rsidRPr="006023FF">
        <w:t>Os</w:t>
      </w:r>
      <w:proofErr w:type="spellEnd"/>
      <w:r w:rsidR="006F64A8" w:rsidRPr="006023FF">
        <w:t>,</w:t>
      </w:r>
      <w:r w:rsidR="0076354F" w:rsidRPr="006023FF">
        <w:t xml:space="preserve"> Jennifer Clay, Ali </w:t>
      </w:r>
      <w:proofErr w:type="spellStart"/>
      <w:r w:rsidR="0076354F" w:rsidRPr="006023FF">
        <w:t>Bazarbachi</w:t>
      </w:r>
      <w:proofErr w:type="spellEnd"/>
      <w:r w:rsidR="00EC0797" w:rsidRPr="006023FF">
        <w:t xml:space="preserve"> (AB)</w:t>
      </w:r>
      <w:r w:rsidR="0076354F" w:rsidRPr="006023FF">
        <w:t xml:space="preserve">, </w:t>
      </w:r>
      <w:proofErr w:type="spellStart"/>
      <w:r w:rsidR="0076354F" w:rsidRPr="006023FF">
        <w:t>La</w:t>
      </w:r>
      <w:r w:rsidR="0014368C" w:rsidRPr="006023FF">
        <w:t>j</w:t>
      </w:r>
      <w:r w:rsidR="0076354F" w:rsidRPr="006023FF">
        <w:t>os</w:t>
      </w:r>
      <w:proofErr w:type="spellEnd"/>
      <w:r w:rsidR="0076354F" w:rsidRPr="006023FF">
        <w:t xml:space="preserve"> </w:t>
      </w:r>
      <w:proofErr w:type="spellStart"/>
      <w:r w:rsidR="0076354F" w:rsidRPr="006023FF">
        <w:t>Gergely</w:t>
      </w:r>
      <w:proofErr w:type="spellEnd"/>
      <w:r w:rsidR="0076354F" w:rsidRPr="006023FF">
        <w:t xml:space="preserve">, Kai </w:t>
      </w:r>
      <w:proofErr w:type="spellStart"/>
      <w:r w:rsidR="0076354F" w:rsidRPr="006023FF">
        <w:t>H</w:t>
      </w:r>
      <w:r w:rsidR="003A7C72" w:rsidRPr="006023FF">
        <w:t>ü</w:t>
      </w:r>
      <w:r w:rsidR="0076354F" w:rsidRPr="006023FF">
        <w:t>bel</w:t>
      </w:r>
      <w:proofErr w:type="spellEnd"/>
      <w:r w:rsidR="0076354F" w:rsidRPr="006023FF">
        <w:t>, Jordan Gauth</w:t>
      </w:r>
      <w:r w:rsidR="0014368C" w:rsidRPr="006023FF">
        <w:t>i</w:t>
      </w:r>
      <w:r w:rsidR="0076354F" w:rsidRPr="006023FF">
        <w:t>er, Son</w:t>
      </w:r>
      <w:r w:rsidR="003A7C72" w:rsidRPr="006023FF">
        <w:t>j</w:t>
      </w:r>
      <w:r w:rsidR="0076354F" w:rsidRPr="006023FF">
        <w:t xml:space="preserve">a </w:t>
      </w:r>
      <w:proofErr w:type="spellStart"/>
      <w:r w:rsidR="0014368C" w:rsidRPr="006023FF">
        <w:t>Genadieva-</w:t>
      </w:r>
      <w:r w:rsidR="0076354F" w:rsidRPr="006023FF">
        <w:t>Stavrik</w:t>
      </w:r>
      <w:proofErr w:type="spellEnd"/>
      <w:r w:rsidR="0076354F" w:rsidRPr="006023FF">
        <w:t xml:space="preserve">, Harry Schouten, </w:t>
      </w:r>
      <w:proofErr w:type="spellStart"/>
      <w:r w:rsidR="0076354F" w:rsidRPr="006023FF">
        <w:t>Ivetta</w:t>
      </w:r>
      <w:proofErr w:type="spellEnd"/>
      <w:r w:rsidR="0076354F" w:rsidRPr="006023FF">
        <w:t xml:space="preserve"> </w:t>
      </w:r>
      <w:proofErr w:type="spellStart"/>
      <w:r w:rsidR="0076354F" w:rsidRPr="006023FF">
        <w:t>Dan</w:t>
      </w:r>
      <w:r w:rsidR="0014368C" w:rsidRPr="006023FF">
        <w:t>yl</w:t>
      </w:r>
      <w:r w:rsidR="0076354F" w:rsidRPr="006023FF">
        <w:t>esko</w:t>
      </w:r>
      <w:proofErr w:type="spellEnd"/>
      <w:r w:rsidR="0076354F" w:rsidRPr="006023FF">
        <w:t xml:space="preserve">, Christian </w:t>
      </w:r>
      <w:proofErr w:type="spellStart"/>
      <w:r w:rsidR="0076354F" w:rsidRPr="006023FF">
        <w:t>Gisselbrecht</w:t>
      </w:r>
      <w:proofErr w:type="spellEnd"/>
      <w:r w:rsidR="0076354F" w:rsidRPr="006023FF">
        <w:t xml:space="preserve">, Sandy </w:t>
      </w:r>
      <w:proofErr w:type="spellStart"/>
      <w:r w:rsidR="0076354F" w:rsidRPr="006023FF">
        <w:t>A</w:t>
      </w:r>
      <w:r w:rsidR="0014368C" w:rsidRPr="006023FF">
        <w:t>m</w:t>
      </w:r>
      <w:r w:rsidR="0076354F" w:rsidRPr="006023FF">
        <w:t>ori</w:t>
      </w:r>
      <w:r w:rsidR="0014368C" w:rsidRPr="006023FF">
        <w:t>m</w:t>
      </w:r>
      <w:proofErr w:type="spellEnd"/>
      <w:r w:rsidR="0076354F" w:rsidRPr="006023FF">
        <w:t xml:space="preserve">, </w:t>
      </w:r>
      <w:proofErr w:type="spellStart"/>
      <w:r w:rsidR="0076354F" w:rsidRPr="006023FF">
        <w:t>Zsuzsanna</w:t>
      </w:r>
      <w:proofErr w:type="spellEnd"/>
      <w:r w:rsidR="0076354F" w:rsidRPr="006023FF">
        <w:t xml:space="preserve"> </w:t>
      </w:r>
      <w:proofErr w:type="spellStart"/>
      <w:r w:rsidR="0014368C" w:rsidRPr="00A751DB">
        <w:rPr>
          <w:rFonts w:cs="Arial"/>
        </w:rPr>
        <w:t>Leitnerné</w:t>
      </w:r>
      <w:proofErr w:type="spellEnd"/>
      <w:r w:rsidR="0014368C" w:rsidRPr="00A751DB">
        <w:rPr>
          <w:rFonts w:cs="Arial"/>
        </w:rPr>
        <w:t xml:space="preserve"> </w:t>
      </w:r>
      <w:proofErr w:type="spellStart"/>
      <w:r w:rsidR="0014368C" w:rsidRPr="00A751DB">
        <w:rPr>
          <w:rFonts w:cs="Arial"/>
        </w:rPr>
        <w:t>Kósa</w:t>
      </w:r>
      <w:proofErr w:type="spellEnd"/>
      <w:r w:rsidR="0076354F" w:rsidRPr="006023FF">
        <w:t xml:space="preserve">, Karan </w:t>
      </w:r>
      <w:proofErr w:type="spellStart"/>
      <w:r w:rsidR="0076354F" w:rsidRPr="006023FF">
        <w:t>Wadehra</w:t>
      </w:r>
      <w:proofErr w:type="spellEnd"/>
      <w:r w:rsidR="001A6C10" w:rsidRPr="006023FF">
        <w:t xml:space="preserve"> (KW)</w:t>
      </w:r>
      <w:r w:rsidR="0076354F" w:rsidRPr="006023FF">
        <w:t xml:space="preserve">, Alberto </w:t>
      </w:r>
      <w:proofErr w:type="spellStart"/>
      <w:r w:rsidR="0076354F" w:rsidRPr="006023FF">
        <w:t>Mussetti</w:t>
      </w:r>
      <w:proofErr w:type="spellEnd"/>
      <w:r w:rsidR="0076354F" w:rsidRPr="006023FF">
        <w:t xml:space="preserve">, Maria </w:t>
      </w:r>
      <w:proofErr w:type="spellStart"/>
      <w:r w:rsidR="0076354F" w:rsidRPr="006023FF">
        <w:t>Speranza</w:t>
      </w:r>
      <w:proofErr w:type="spellEnd"/>
      <w:r w:rsidR="0076354F" w:rsidRPr="006023FF">
        <w:t xml:space="preserve"> </w:t>
      </w:r>
      <w:proofErr w:type="spellStart"/>
      <w:r w:rsidR="0076354F" w:rsidRPr="006023FF">
        <w:t>Massei</w:t>
      </w:r>
      <w:proofErr w:type="spellEnd"/>
      <w:r w:rsidR="0076354F" w:rsidRPr="006023FF">
        <w:t xml:space="preserve">, </w:t>
      </w:r>
      <w:r w:rsidR="005E1C05" w:rsidRPr="006023FF">
        <w:t xml:space="preserve">Osman </w:t>
      </w:r>
      <w:proofErr w:type="spellStart"/>
      <w:r w:rsidR="0076354F" w:rsidRPr="006023FF">
        <w:t>Ilhan</w:t>
      </w:r>
      <w:proofErr w:type="spellEnd"/>
      <w:r w:rsidR="00CD0A08" w:rsidRPr="006023FF">
        <w:t xml:space="preserve">, </w:t>
      </w:r>
      <w:proofErr w:type="spellStart"/>
      <w:r w:rsidR="00CD0A08" w:rsidRPr="006023FF">
        <w:t>Zafer</w:t>
      </w:r>
      <w:proofErr w:type="spellEnd"/>
      <w:r w:rsidR="00CD0A08" w:rsidRPr="006023FF">
        <w:t xml:space="preserve"> </w:t>
      </w:r>
      <w:proofErr w:type="spellStart"/>
      <w:r w:rsidR="005E1C05" w:rsidRPr="006023FF">
        <w:t>Gü</w:t>
      </w:r>
      <w:r w:rsidR="00CD0A08" w:rsidRPr="006023FF">
        <w:t>lbas</w:t>
      </w:r>
      <w:proofErr w:type="spellEnd"/>
      <w:r w:rsidR="00CD0A08" w:rsidRPr="006023FF">
        <w:t>, Alessandro R</w:t>
      </w:r>
      <w:r w:rsidR="00EC0797" w:rsidRPr="006023FF">
        <w:t>e</w:t>
      </w:r>
      <w:r w:rsidR="00CD0A08" w:rsidRPr="006023FF">
        <w:t>, Raquel Del Campo, J</w:t>
      </w:r>
      <w:r w:rsidR="005E1C05" w:rsidRPr="006023FF">
        <w:t>oanna</w:t>
      </w:r>
      <w:r w:rsidR="00CD0A08" w:rsidRPr="006023FF">
        <w:t xml:space="preserve"> </w:t>
      </w:r>
      <w:proofErr w:type="spellStart"/>
      <w:r w:rsidR="005E1C05" w:rsidRPr="00A751DB">
        <w:rPr>
          <w:rFonts w:cs="Arial"/>
        </w:rPr>
        <w:t>Romejko-Jarosinska</w:t>
      </w:r>
      <w:proofErr w:type="spellEnd"/>
      <w:r w:rsidR="00CD0A08" w:rsidRPr="006023FF">
        <w:t xml:space="preserve">, Milan </w:t>
      </w:r>
      <w:proofErr w:type="spellStart"/>
      <w:r w:rsidR="00CD0A08" w:rsidRPr="006023FF">
        <w:t>Na</w:t>
      </w:r>
      <w:r w:rsidR="005E1C05" w:rsidRPr="006023FF">
        <w:t>v</w:t>
      </w:r>
      <w:r w:rsidR="00CD0A08" w:rsidRPr="006023FF">
        <w:t>ratil</w:t>
      </w:r>
      <w:proofErr w:type="spellEnd"/>
      <w:r w:rsidR="00CD0A08" w:rsidRPr="006023FF">
        <w:t xml:space="preserve">, Rosanna </w:t>
      </w:r>
      <w:proofErr w:type="spellStart"/>
      <w:r w:rsidR="00CD0A08" w:rsidRPr="006023FF">
        <w:t>Ghinai</w:t>
      </w:r>
      <w:proofErr w:type="spellEnd"/>
      <w:r w:rsidR="00CD0A08" w:rsidRPr="006023FF">
        <w:t>, C</w:t>
      </w:r>
      <w:r w:rsidR="005E1C05" w:rsidRPr="006023FF">
        <w:t>harlotte</w:t>
      </w:r>
      <w:r w:rsidR="00CD0A08" w:rsidRPr="006023FF">
        <w:t xml:space="preserve"> </w:t>
      </w:r>
      <w:proofErr w:type="spellStart"/>
      <w:r w:rsidR="00CD0A08" w:rsidRPr="006023FF">
        <w:t>Chaibi</w:t>
      </w:r>
      <w:proofErr w:type="spellEnd"/>
      <w:r w:rsidR="00CD0A08" w:rsidRPr="006023FF">
        <w:t xml:space="preserve">, Olivier </w:t>
      </w:r>
      <w:proofErr w:type="spellStart"/>
      <w:r w:rsidR="00CD0A08" w:rsidRPr="006023FF">
        <w:t>Hermine</w:t>
      </w:r>
      <w:proofErr w:type="spellEnd"/>
      <w:r w:rsidR="00CD0A08" w:rsidRPr="006023FF">
        <w:t>, Jean El-</w:t>
      </w:r>
      <w:proofErr w:type="spellStart"/>
      <w:r w:rsidR="00CD0A08" w:rsidRPr="006023FF">
        <w:t>Cheikh</w:t>
      </w:r>
      <w:proofErr w:type="spellEnd"/>
    </w:p>
    <w:p w14:paraId="63080D6B" w14:textId="77777777" w:rsidR="009D64CB" w:rsidRDefault="009D64CB"/>
    <w:p w14:paraId="4E3192D0" w14:textId="03C72F1B" w:rsidR="00680872" w:rsidRPr="00CC6D05" w:rsidRDefault="00680872"/>
    <w:p w14:paraId="231E26E0" w14:textId="77777777" w:rsidR="00496ACE" w:rsidRDefault="00496ACE">
      <w:pPr>
        <w:rPr>
          <w:b/>
        </w:rPr>
      </w:pPr>
    </w:p>
    <w:p w14:paraId="4EF650AE" w14:textId="4ACC8B41" w:rsidR="007F21F8" w:rsidRPr="00A00E20" w:rsidRDefault="007F21F8">
      <w:pPr>
        <w:rPr>
          <w:b/>
          <w:u w:val="single"/>
        </w:rPr>
      </w:pPr>
      <w:r w:rsidRPr="00A00E20">
        <w:rPr>
          <w:b/>
          <w:u w:val="single"/>
        </w:rPr>
        <w:t>General Matters</w:t>
      </w:r>
    </w:p>
    <w:p w14:paraId="3DF8757B" w14:textId="77777777" w:rsidR="00D32F38" w:rsidRDefault="00D32F38">
      <w:pPr>
        <w:rPr>
          <w:b/>
        </w:rPr>
      </w:pPr>
    </w:p>
    <w:p w14:paraId="63A8612E" w14:textId="74169693" w:rsidR="00D32F38" w:rsidRDefault="00A00E20" w:rsidP="00D32F38">
      <w:pPr>
        <w:rPr>
          <w:b/>
        </w:rPr>
      </w:pPr>
      <w:r>
        <w:rPr>
          <w:b/>
        </w:rPr>
        <w:t xml:space="preserve">1. </w:t>
      </w:r>
      <w:r w:rsidR="00D32F38">
        <w:rPr>
          <w:b/>
        </w:rPr>
        <w:t>CIBMTR Collaboration</w:t>
      </w:r>
      <w:r w:rsidR="00CC6D05">
        <w:rPr>
          <w:b/>
        </w:rPr>
        <w:t xml:space="preserve"> (Peter Dreger)</w:t>
      </w:r>
    </w:p>
    <w:p w14:paraId="2B033A7B" w14:textId="77777777" w:rsidR="00CC6D05" w:rsidRDefault="00CC6D05" w:rsidP="00D32F38">
      <w:pPr>
        <w:rPr>
          <w:b/>
        </w:rPr>
      </w:pPr>
    </w:p>
    <w:p w14:paraId="2BF78D0E" w14:textId="71716711" w:rsidR="00CC6D05" w:rsidRDefault="00CC6D05" w:rsidP="00CC6D05">
      <w:pPr>
        <w:rPr>
          <w:b/>
        </w:rPr>
      </w:pPr>
      <w:r>
        <w:rPr>
          <w:b/>
        </w:rPr>
        <w:t xml:space="preserve">Discussions were held between members of the CIBMTR Lymphoma </w:t>
      </w:r>
      <w:r w:rsidR="003B4A56">
        <w:rPr>
          <w:b/>
        </w:rPr>
        <w:t>Working</w:t>
      </w:r>
      <w:r>
        <w:rPr>
          <w:b/>
        </w:rPr>
        <w:t xml:space="preserve"> </w:t>
      </w:r>
      <w:r w:rsidR="003B4A56">
        <w:rPr>
          <w:b/>
        </w:rPr>
        <w:t>C</w:t>
      </w:r>
      <w:r>
        <w:rPr>
          <w:b/>
        </w:rPr>
        <w:t>ommittee and PD and AS at the last Tandem Meetings. There was agreement to develop the following projects:</w:t>
      </w:r>
    </w:p>
    <w:p w14:paraId="4DA50ECE" w14:textId="72ACFBE9" w:rsidR="00D32F38" w:rsidRPr="00CC6D05" w:rsidRDefault="00D32F38" w:rsidP="00CC6D05">
      <w:pPr>
        <w:pStyle w:val="ListParagraph"/>
        <w:numPr>
          <w:ilvl w:val="0"/>
          <w:numId w:val="2"/>
        </w:numPr>
        <w:rPr>
          <w:b/>
        </w:rPr>
      </w:pPr>
      <w:r w:rsidRPr="00CC6D05">
        <w:rPr>
          <w:b/>
        </w:rPr>
        <w:t xml:space="preserve">Consensus projects on conditioning regimens for </w:t>
      </w:r>
      <w:proofErr w:type="spellStart"/>
      <w:r w:rsidRPr="00CC6D05">
        <w:rPr>
          <w:b/>
        </w:rPr>
        <w:t>alloSCT</w:t>
      </w:r>
      <w:proofErr w:type="spellEnd"/>
      <w:r w:rsidRPr="00CC6D05">
        <w:rPr>
          <w:b/>
        </w:rPr>
        <w:t xml:space="preserve"> in lymph</w:t>
      </w:r>
      <w:r w:rsidR="00CC6D05" w:rsidRPr="00CC6D05">
        <w:rPr>
          <w:b/>
        </w:rPr>
        <w:t xml:space="preserve">oma (to be led by the EBMT LWP </w:t>
      </w:r>
      <w:r w:rsidR="003B4A56">
        <w:rPr>
          <w:b/>
        </w:rPr>
        <w:t>–</w:t>
      </w:r>
      <w:r w:rsidRPr="00CC6D05">
        <w:rPr>
          <w:b/>
        </w:rPr>
        <w:t>PD</w:t>
      </w:r>
      <w:r w:rsidR="003B4A56">
        <w:rPr>
          <w:b/>
        </w:rPr>
        <w:t>-</w:t>
      </w:r>
      <w:r w:rsidRPr="00CC6D05">
        <w:rPr>
          <w:b/>
        </w:rPr>
        <w:t>)</w:t>
      </w:r>
    </w:p>
    <w:p w14:paraId="5035E0A8" w14:textId="77777777" w:rsidR="00D32F38" w:rsidRPr="00CC6D05" w:rsidRDefault="00D32F38" w:rsidP="00CC6D05">
      <w:pPr>
        <w:pStyle w:val="ListParagraph"/>
        <w:numPr>
          <w:ilvl w:val="0"/>
          <w:numId w:val="2"/>
        </w:numPr>
        <w:rPr>
          <w:b/>
        </w:rPr>
      </w:pPr>
      <w:r w:rsidRPr="00CC6D05">
        <w:rPr>
          <w:b/>
        </w:rPr>
        <w:t>Consensus projects on post transplant maintenance strategies</w:t>
      </w:r>
    </w:p>
    <w:p w14:paraId="2F1C16ED" w14:textId="77777777" w:rsidR="00D32F38" w:rsidRDefault="00D32F38">
      <w:pPr>
        <w:rPr>
          <w:b/>
        </w:rPr>
      </w:pPr>
    </w:p>
    <w:p w14:paraId="7E613D29" w14:textId="63087120" w:rsidR="00CC6D05" w:rsidRDefault="00A00E20" w:rsidP="00CC6D05">
      <w:pPr>
        <w:rPr>
          <w:b/>
        </w:rPr>
      </w:pPr>
      <w:r>
        <w:rPr>
          <w:b/>
        </w:rPr>
        <w:t xml:space="preserve">2. </w:t>
      </w:r>
      <w:r w:rsidR="00CC6D05">
        <w:rPr>
          <w:b/>
        </w:rPr>
        <w:t>Timelines for abstracts preparation (Silvia Montoto): Proposal for new internal timeline for abstract submission to enable timely review of the abstract by PI, writing committee, statistician and then co-authors</w:t>
      </w:r>
      <w:r w:rsidR="001D56F0">
        <w:rPr>
          <w:b/>
        </w:rPr>
        <w:t>. The following timeline was proposed and accepted:</w:t>
      </w:r>
    </w:p>
    <w:p w14:paraId="7B558FFC" w14:textId="77777777" w:rsidR="001D56F0" w:rsidRDefault="001D56F0" w:rsidP="00CC6D05">
      <w:pPr>
        <w:rPr>
          <w:b/>
        </w:rPr>
      </w:pPr>
    </w:p>
    <w:p w14:paraId="37389654" w14:textId="13006C8C" w:rsidR="001D56F0" w:rsidRPr="003B4A56" w:rsidRDefault="001D56F0" w:rsidP="003B4A56">
      <w:pPr>
        <w:ind w:left="720"/>
        <w:rPr>
          <w:b/>
        </w:rPr>
      </w:pPr>
      <w:r w:rsidRPr="003B4A56">
        <w:rPr>
          <w:b/>
        </w:rPr>
        <w:t>-day 0: deadline for submission</w:t>
      </w:r>
      <w:r w:rsidRPr="003B4A56">
        <w:rPr>
          <w:b/>
        </w:rPr>
        <w:br/>
        <w:t>-day -2: final abstract approved by PIs and LWP chair </w:t>
      </w:r>
      <w:r w:rsidRPr="003B4A56">
        <w:rPr>
          <w:b/>
        </w:rPr>
        <w:br/>
        <w:t xml:space="preserve">-day -10: abstract to be sent to </w:t>
      </w:r>
      <w:r w:rsidR="003B4A56">
        <w:rPr>
          <w:b/>
        </w:rPr>
        <w:t>co-</w:t>
      </w:r>
      <w:r w:rsidRPr="003B4A56">
        <w:rPr>
          <w:b/>
        </w:rPr>
        <w:t>authors</w:t>
      </w:r>
      <w:r w:rsidRPr="003B4A56">
        <w:rPr>
          <w:b/>
        </w:rPr>
        <w:br/>
        <w:t xml:space="preserve">-day -15: PI </w:t>
      </w:r>
      <w:r w:rsidR="00ED6C73">
        <w:rPr>
          <w:b/>
        </w:rPr>
        <w:t xml:space="preserve">to send first draft to </w:t>
      </w:r>
      <w:proofErr w:type="gramStart"/>
      <w:r w:rsidR="00ED6C73">
        <w:rPr>
          <w:b/>
        </w:rPr>
        <w:t>Writing</w:t>
      </w:r>
      <w:proofErr w:type="gramEnd"/>
      <w:r w:rsidR="00ED6C73">
        <w:rPr>
          <w:b/>
        </w:rPr>
        <w:t xml:space="preserve"> C</w:t>
      </w:r>
      <w:r w:rsidRPr="003B4A56">
        <w:rPr>
          <w:b/>
        </w:rPr>
        <w:t>ommittee</w:t>
      </w:r>
      <w:r w:rsidRPr="003B4A56">
        <w:rPr>
          <w:b/>
        </w:rPr>
        <w:br/>
        <w:t xml:space="preserve">-day -30: </w:t>
      </w:r>
      <w:proofErr w:type="spellStart"/>
      <w:r w:rsidRPr="003B4A56">
        <w:rPr>
          <w:b/>
        </w:rPr>
        <w:t>Ariane</w:t>
      </w:r>
      <w:proofErr w:type="spellEnd"/>
      <w:r w:rsidRPr="003B4A56">
        <w:rPr>
          <w:b/>
        </w:rPr>
        <w:t xml:space="preserve"> to send the first analysis</w:t>
      </w:r>
      <w:r w:rsidRPr="003B4A56">
        <w:rPr>
          <w:b/>
        </w:rPr>
        <w:br/>
      </w:r>
    </w:p>
    <w:p w14:paraId="4AB69902" w14:textId="4030B6C4" w:rsidR="00CF6D5D" w:rsidRDefault="001D56F0" w:rsidP="00C07D28">
      <w:pPr>
        <w:rPr>
          <w:b/>
        </w:rPr>
      </w:pPr>
      <w:r w:rsidRPr="001D56F0">
        <w:rPr>
          <w:b/>
        </w:rPr>
        <w:t xml:space="preserve">Externally for other WP: </w:t>
      </w:r>
      <w:r w:rsidR="003B4A56">
        <w:rPr>
          <w:b/>
        </w:rPr>
        <w:t xml:space="preserve">SM will </w:t>
      </w:r>
      <w:r w:rsidRPr="001D56F0">
        <w:rPr>
          <w:b/>
        </w:rPr>
        <w:t>send a proposal to Nicolaus Kroeger asking to discuss this at the SC and establish common timelines for all WPs.</w:t>
      </w:r>
    </w:p>
    <w:p w14:paraId="27E04656" w14:textId="77777777" w:rsidR="003B4A56" w:rsidRDefault="003B4A56" w:rsidP="00C07D28"/>
    <w:p w14:paraId="5A18B9EA" w14:textId="21DBC521" w:rsidR="00CF6D5D" w:rsidRPr="00A00E20" w:rsidRDefault="00CF6D5D" w:rsidP="00C07D28">
      <w:pPr>
        <w:rPr>
          <w:b/>
          <w:u w:val="single"/>
        </w:rPr>
      </w:pPr>
      <w:r w:rsidRPr="00A00E20">
        <w:rPr>
          <w:b/>
          <w:u w:val="single"/>
        </w:rPr>
        <w:t>Educational Matters</w:t>
      </w:r>
    </w:p>
    <w:p w14:paraId="7E0DD7A3" w14:textId="77777777" w:rsidR="00A00E20" w:rsidRDefault="00A00E20" w:rsidP="001D56F0"/>
    <w:p w14:paraId="31919E39" w14:textId="3E6B873D" w:rsidR="006B5B64" w:rsidRPr="00A00E20" w:rsidRDefault="001D56F0" w:rsidP="001D56F0">
      <w:pPr>
        <w:rPr>
          <w:b/>
        </w:rPr>
      </w:pPr>
      <w:r w:rsidRPr="00A00E20">
        <w:rPr>
          <w:b/>
        </w:rPr>
        <w:t>The 13</w:t>
      </w:r>
      <w:r w:rsidRPr="00A00E20">
        <w:rPr>
          <w:b/>
          <w:vertAlign w:val="superscript"/>
        </w:rPr>
        <w:t>th</w:t>
      </w:r>
      <w:r w:rsidRPr="00A00E20">
        <w:rPr>
          <w:b/>
        </w:rPr>
        <w:t xml:space="preserve"> Education</w:t>
      </w:r>
      <w:r w:rsidR="00490B55">
        <w:rPr>
          <w:b/>
        </w:rPr>
        <w:t>al Course will be held in</w:t>
      </w:r>
      <w:r w:rsidRPr="00A00E20">
        <w:rPr>
          <w:b/>
        </w:rPr>
        <w:t xml:space="preserve"> </w:t>
      </w:r>
      <w:r w:rsidR="006B5B64" w:rsidRPr="00A00E20">
        <w:rPr>
          <w:b/>
        </w:rPr>
        <w:t xml:space="preserve">Prague </w:t>
      </w:r>
      <w:r w:rsidR="00965F26">
        <w:rPr>
          <w:b/>
        </w:rPr>
        <w:t>21</w:t>
      </w:r>
      <w:r w:rsidR="00965F26" w:rsidRPr="00965F26">
        <w:rPr>
          <w:b/>
          <w:vertAlign w:val="superscript"/>
        </w:rPr>
        <w:t>st</w:t>
      </w:r>
      <w:r w:rsidR="00965F26">
        <w:rPr>
          <w:b/>
        </w:rPr>
        <w:t xml:space="preserve"> and 22</w:t>
      </w:r>
      <w:r w:rsidR="00965F26" w:rsidRPr="00965F26">
        <w:rPr>
          <w:b/>
          <w:vertAlign w:val="superscript"/>
        </w:rPr>
        <w:t>nd</w:t>
      </w:r>
      <w:r w:rsidR="00965F26">
        <w:rPr>
          <w:b/>
        </w:rPr>
        <w:t xml:space="preserve"> September </w:t>
      </w:r>
      <w:r w:rsidR="006B5B64" w:rsidRPr="00A00E20">
        <w:rPr>
          <w:b/>
        </w:rPr>
        <w:t>2017</w:t>
      </w:r>
    </w:p>
    <w:p w14:paraId="15EA05BD" w14:textId="77777777" w:rsidR="001D56F0" w:rsidRPr="00A00E20" w:rsidRDefault="001D56F0" w:rsidP="001D56F0">
      <w:pPr>
        <w:rPr>
          <w:b/>
        </w:rPr>
      </w:pPr>
    </w:p>
    <w:p w14:paraId="316564D4" w14:textId="4913B81C" w:rsidR="00CF6D5D" w:rsidRPr="00A00E20" w:rsidRDefault="001D56F0" w:rsidP="001D56F0">
      <w:pPr>
        <w:rPr>
          <w:b/>
        </w:rPr>
      </w:pPr>
      <w:r w:rsidRPr="00A00E20">
        <w:rPr>
          <w:b/>
        </w:rPr>
        <w:t>Bids fo</w:t>
      </w:r>
      <w:r w:rsidR="00CD0A08">
        <w:rPr>
          <w:b/>
        </w:rPr>
        <w:t>r 2018</w:t>
      </w:r>
      <w:r w:rsidR="003B4A56">
        <w:rPr>
          <w:b/>
        </w:rPr>
        <w:t>:</w:t>
      </w:r>
      <w:r w:rsidR="00CD0A08">
        <w:rPr>
          <w:b/>
        </w:rPr>
        <w:t xml:space="preserve"> Palma </w:t>
      </w:r>
      <w:r w:rsidR="00ED6C73">
        <w:rPr>
          <w:b/>
        </w:rPr>
        <w:t>d</w:t>
      </w:r>
      <w:r w:rsidR="00CD0A08">
        <w:rPr>
          <w:b/>
        </w:rPr>
        <w:t>e Ma</w:t>
      </w:r>
      <w:r w:rsidR="003B4A56">
        <w:rPr>
          <w:b/>
        </w:rPr>
        <w:t>ll</w:t>
      </w:r>
      <w:r w:rsidR="00CD0A08">
        <w:rPr>
          <w:b/>
        </w:rPr>
        <w:t>orca (</w:t>
      </w:r>
      <w:r w:rsidR="000E1787">
        <w:rPr>
          <w:b/>
        </w:rPr>
        <w:t xml:space="preserve">host </w:t>
      </w:r>
      <w:r w:rsidR="00CD0A08">
        <w:rPr>
          <w:b/>
        </w:rPr>
        <w:t>L</w:t>
      </w:r>
      <w:r w:rsidR="003B4A56">
        <w:rPr>
          <w:b/>
        </w:rPr>
        <w:t>B</w:t>
      </w:r>
      <w:r w:rsidRPr="00A00E20">
        <w:rPr>
          <w:b/>
        </w:rPr>
        <w:t xml:space="preserve">) and Bristol (host SR) were both proposed. It was agreed that Palma </w:t>
      </w:r>
      <w:r w:rsidR="00ED6C73">
        <w:rPr>
          <w:b/>
        </w:rPr>
        <w:t>d</w:t>
      </w:r>
      <w:r w:rsidRPr="00A00E20">
        <w:rPr>
          <w:b/>
        </w:rPr>
        <w:t>e Ma</w:t>
      </w:r>
      <w:r w:rsidR="003B4A56">
        <w:rPr>
          <w:b/>
        </w:rPr>
        <w:t>ll</w:t>
      </w:r>
      <w:r w:rsidRPr="00A00E20">
        <w:rPr>
          <w:b/>
        </w:rPr>
        <w:t>o</w:t>
      </w:r>
      <w:r w:rsidRPr="00A00E20">
        <w:rPr>
          <w:b/>
        </w:rPr>
        <w:t>rca should be taken forward.</w:t>
      </w:r>
    </w:p>
    <w:p w14:paraId="46AADB9C" w14:textId="77777777" w:rsidR="001D56F0" w:rsidRPr="00A00E20" w:rsidRDefault="001D56F0" w:rsidP="001D56F0">
      <w:pPr>
        <w:rPr>
          <w:b/>
        </w:rPr>
      </w:pPr>
    </w:p>
    <w:p w14:paraId="160D3B5D" w14:textId="148AE1C4" w:rsidR="0021410A" w:rsidRPr="00A00E20" w:rsidRDefault="001D56F0" w:rsidP="001D56F0">
      <w:pPr>
        <w:rPr>
          <w:b/>
        </w:rPr>
      </w:pPr>
      <w:r w:rsidRPr="00A00E20">
        <w:rPr>
          <w:b/>
        </w:rPr>
        <w:lastRenderedPageBreak/>
        <w:t>A n</w:t>
      </w:r>
      <w:r w:rsidR="0021410A" w:rsidRPr="00A00E20">
        <w:rPr>
          <w:b/>
        </w:rPr>
        <w:t>ew application form</w:t>
      </w:r>
      <w:r w:rsidRPr="00A00E20">
        <w:rPr>
          <w:b/>
        </w:rPr>
        <w:t xml:space="preserve"> for centers wishing to host the Educational Course has been developed (see Appendix)</w:t>
      </w:r>
      <w:r w:rsidR="003B4A56">
        <w:rPr>
          <w:b/>
        </w:rPr>
        <w:t xml:space="preserve">. Future bids should </w:t>
      </w:r>
      <w:r w:rsidR="00366BE1">
        <w:rPr>
          <w:b/>
        </w:rPr>
        <w:t>include potential venue and hotels to be considered.</w:t>
      </w:r>
    </w:p>
    <w:p w14:paraId="6749C249" w14:textId="77777777" w:rsidR="00D957FE" w:rsidRPr="00A00E20" w:rsidRDefault="00D957FE" w:rsidP="00D957FE">
      <w:pPr>
        <w:rPr>
          <w:b/>
        </w:rPr>
      </w:pPr>
    </w:p>
    <w:p w14:paraId="075DB52E" w14:textId="789D6560" w:rsidR="00D957FE" w:rsidRDefault="00490B55" w:rsidP="00D957FE">
      <w:pPr>
        <w:rPr>
          <w:b/>
          <w:u w:val="single"/>
        </w:rPr>
      </w:pPr>
      <w:r>
        <w:rPr>
          <w:b/>
          <w:u w:val="single"/>
        </w:rPr>
        <w:t>Manuscri</w:t>
      </w:r>
      <w:r w:rsidR="00D957FE" w:rsidRPr="00813CEC">
        <w:rPr>
          <w:b/>
          <w:u w:val="single"/>
        </w:rPr>
        <w:t>pt Status</w:t>
      </w:r>
    </w:p>
    <w:p w14:paraId="5966FF41" w14:textId="77777777" w:rsidR="00813CEC" w:rsidRDefault="00813CEC" w:rsidP="00D957FE">
      <w:pPr>
        <w:rPr>
          <w:b/>
          <w:u w:val="single"/>
        </w:rPr>
      </w:pPr>
    </w:p>
    <w:p w14:paraId="4AA283CB" w14:textId="1F55374E" w:rsidR="00813CEC" w:rsidRPr="00813CEC" w:rsidRDefault="003B4A56" w:rsidP="00813CEC">
      <w:pPr>
        <w:rPr>
          <w:b/>
        </w:rPr>
      </w:pPr>
      <w:r>
        <w:rPr>
          <w:b/>
        </w:rPr>
        <w:t xml:space="preserve"> </w:t>
      </w:r>
      <w:r w:rsidR="00813CEC" w:rsidRPr="00813CEC">
        <w:rPr>
          <w:b/>
        </w:rPr>
        <w:t>2006-R-02 RIC in MCL; SR, 1st draft written</w:t>
      </w:r>
    </w:p>
    <w:p w14:paraId="57A6D697" w14:textId="77777777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2007-R-01 HL auto late effects update; AS/PD, 1st draft written</w:t>
      </w:r>
    </w:p>
    <w:p w14:paraId="36834283" w14:textId="77777777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2009-R-06 FL unrelated; AS, with CIBMTR, submitted to JCO</w:t>
      </w:r>
    </w:p>
    <w:p w14:paraId="649B6564" w14:textId="77777777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2010-N-02 WM auto; CK, 1st draft written</w:t>
      </w:r>
    </w:p>
    <w:p w14:paraId="388DAA4F" w14:textId="77777777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2011-R-01 PMBCL auto; IA, submitted to BMT</w:t>
      </w:r>
    </w:p>
    <w:p w14:paraId="2DCB71A4" w14:textId="77777777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2012-R-04 MALT; AC/SM, 1st draft written</w:t>
      </w:r>
    </w:p>
    <w:p w14:paraId="70D36B5B" w14:textId="77777777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2012-R02E CTCL recent era; RD/ED, 1st draft written</w:t>
      </w:r>
    </w:p>
    <w:p w14:paraId="79CA6689" w14:textId="77777777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2013-R-03 Z-BEAM; LB/SM, accepted in BMT  </w:t>
      </w:r>
    </w:p>
    <w:p w14:paraId="64CC85EF" w14:textId="77777777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2015-R-02 IVL PEL; JM/PD, accepted in BMT  </w:t>
      </w:r>
    </w:p>
    <w:p w14:paraId="153B1EE2" w14:textId="77777777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2013-R-04 </w:t>
      </w:r>
      <w:proofErr w:type="spellStart"/>
      <w:r w:rsidRPr="00813CEC">
        <w:rPr>
          <w:b/>
        </w:rPr>
        <w:t>Haplo</w:t>
      </w:r>
      <w:proofErr w:type="spellEnd"/>
      <w:r w:rsidRPr="00813CEC">
        <w:rPr>
          <w:b/>
        </w:rPr>
        <w:t xml:space="preserve"> HL; CM/AS, submitted to JCO, response to referees </w:t>
      </w:r>
      <w:proofErr w:type="spellStart"/>
      <w:r w:rsidRPr="00813CEC">
        <w:rPr>
          <w:b/>
        </w:rPr>
        <w:t>pt</w:t>
      </w:r>
      <w:proofErr w:type="spellEnd"/>
    </w:p>
    <w:p w14:paraId="181C7DA6" w14:textId="77777777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2015-R-05 </w:t>
      </w:r>
      <w:proofErr w:type="spellStart"/>
      <w:r w:rsidRPr="00813CEC">
        <w:rPr>
          <w:b/>
        </w:rPr>
        <w:t>Allo</w:t>
      </w:r>
      <w:proofErr w:type="spellEnd"/>
      <w:r w:rsidRPr="00813CEC">
        <w:rPr>
          <w:b/>
        </w:rPr>
        <w:t xml:space="preserve"> in NHL according to age; CK/PD, TBW</w:t>
      </w:r>
    </w:p>
    <w:p w14:paraId="180D0FF7" w14:textId="77777777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2015-R-01H BV as bridge to SCT in HL; AS/AB, 1st draft written</w:t>
      </w:r>
    </w:p>
    <w:p w14:paraId="482A3538" w14:textId="77777777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2015-R-04 HIV new era; KH, TBW</w:t>
      </w:r>
    </w:p>
    <w:p w14:paraId="164891EB" w14:textId="77777777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2015-R-06 SCT in NLP-HL; SA/AS, 1st draft written</w:t>
      </w:r>
    </w:p>
    <w:p w14:paraId="79129F69" w14:textId="77777777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1998-P-01 Lym1-long follow up; RP/SM, TBW</w:t>
      </w:r>
    </w:p>
    <w:p w14:paraId="5A7A8471" w14:textId="77777777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2016-R-05 BEAC toxicity; SR/SM, TBW </w:t>
      </w:r>
    </w:p>
    <w:p w14:paraId="4D2E3FA9" w14:textId="2937C249" w:rsidR="00813CEC" w:rsidRPr="00813CEC" w:rsidRDefault="00813CEC" w:rsidP="00813CEC">
      <w:pPr>
        <w:rPr>
          <w:b/>
        </w:rPr>
      </w:pPr>
      <w:r w:rsidRPr="00813CEC">
        <w:rPr>
          <w:b/>
        </w:rPr>
        <w:t xml:space="preserve"> </w:t>
      </w:r>
    </w:p>
    <w:p w14:paraId="36E51862" w14:textId="301D7170" w:rsidR="00BD1DD5" w:rsidRPr="00813CEC" w:rsidRDefault="00BD1DD5" w:rsidP="0036150E">
      <w:pPr>
        <w:rPr>
          <w:b/>
          <w:u w:val="single"/>
        </w:rPr>
      </w:pPr>
      <w:r w:rsidRPr="00813CEC">
        <w:rPr>
          <w:b/>
          <w:u w:val="single"/>
        </w:rPr>
        <w:t>Ongoing LWP Studies</w:t>
      </w:r>
    </w:p>
    <w:p w14:paraId="313F9478" w14:textId="77777777" w:rsidR="00DC0923" w:rsidRDefault="00DC0923" w:rsidP="0036150E">
      <w:pPr>
        <w:rPr>
          <w:b/>
        </w:rPr>
      </w:pPr>
    </w:p>
    <w:p w14:paraId="41F37724" w14:textId="452248E0" w:rsidR="00813CEC" w:rsidRPr="00813CEC" w:rsidRDefault="00490B55" w:rsidP="0036150E">
      <w:pPr>
        <w:rPr>
          <w:b/>
        </w:rPr>
      </w:pPr>
      <w:r>
        <w:rPr>
          <w:b/>
        </w:rPr>
        <w:t xml:space="preserve">2009-N-02 SCT in </w:t>
      </w:r>
      <w:proofErr w:type="spellStart"/>
      <w:r>
        <w:rPr>
          <w:b/>
        </w:rPr>
        <w:t>blastic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plasma</w:t>
      </w:r>
      <w:r w:rsidR="00813CEC" w:rsidRPr="00813CEC">
        <w:rPr>
          <w:b/>
        </w:rPr>
        <w:t>cytoid</w:t>
      </w:r>
      <w:proofErr w:type="spellEnd"/>
      <w:r w:rsidR="00813CEC" w:rsidRPr="00813CEC">
        <w:rPr>
          <w:b/>
        </w:rPr>
        <w:t xml:space="preserve"> dendritic cell neoplasia (SD with ALWP)</w:t>
      </w:r>
    </w:p>
    <w:p w14:paraId="342E85C2" w14:textId="543B14A7" w:rsidR="00813CEC" w:rsidRPr="00813CEC" w:rsidRDefault="00813CEC" w:rsidP="0036150E">
      <w:pPr>
        <w:rPr>
          <w:b/>
        </w:rPr>
      </w:pPr>
      <w:r w:rsidRPr="00813CEC">
        <w:rPr>
          <w:b/>
        </w:rPr>
        <w:t xml:space="preserve">2013-N-02, 2016-R-01 PWI pre and post </w:t>
      </w:r>
      <w:proofErr w:type="spellStart"/>
      <w:r w:rsidRPr="00813CEC">
        <w:rPr>
          <w:b/>
        </w:rPr>
        <w:t>allo</w:t>
      </w:r>
      <w:proofErr w:type="spellEnd"/>
      <w:r w:rsidRPr="00813CEC">
        <w:rPr>
          <w:b/>
        </w:rPr>
        <w:t xml:space="preserve"> studies (PD, with CMWP) </w:t>
      </w:r>
      <w:proofErr w:type="gramStart"/>
      <w:r w:rsidR="00A55EFF">
        <w:rPr>
          <w:b/>
        </w:rPr>
        <w:t>More</w:t>
      </w:r>
      <w:proofErr w:type="gramEnd"/>
      <w:r w:rsidR="00A55EFF">
        <w:rPr>
          <w:b/>
        </w:rPr>
        <w:t xml:space="preserve"> data available on PWI pre </w:t>
      </w:r>
      <w:proofErr w:type="spellStart"/>
      <w:r w:rsidR="00A55EFF">
        <w:rPr>
          <w:b/>
        </w:rPr>
        <w:t>allosct</w:t>
      </w:r>
      <w:proofErr w:type="spellEnd"/>
      <w:r w:rsidR="00A55EFF">
        <w:rPr>
          <w:b/>
        </w:rPr>
        <w:t xml:space="preserve"> than post</w:t>
      </w:r>
    </w:p>
    <w:p w14:paraId="77CE299B" w14:textId="0F9CCA91" w:rsidR="00813CEC" w:rsidRPr="00813CEC" w:rsidRDefault="00813CEC" w:rsidP="0036150E">
      <w:pPr>
        <w:rPr>
          <w:b/>
        </w:rPr>
      </w:pPr>
      <w:r w:rsidRPr="00813CEC">
        <w:rPr>
          <w:b/>
        </w:rPr>
        <w:t xml:space="preserve">2014-R-01 </w:t>
      </w:r>
      <w:proofErr w:type="spellStart"/>
      <w:r w:rsidRPr="00813CEC">
        <w:rPr>
          <w:b/>
        </w:rPr>
        <w:t>alloWM</w:t>
      </w:r>
      <w:proofErr w:type="spellEnd"/>
      <w:r w:rsidRPr="00813CEC">
        <w:rPr>
          <w:b/>
        </w:rPr>
        <w:t xml:space="preserve"> (CK)</w:t>
      </w:r>
    </w:p>
    <w:p w14:paraId="3B1F201C" w14:textId="7994331D" w:rsidR="00813CEC" w:rsidRPr="00813CEC" w:rsidRDefault="00813CEC" w:rsidP="0036150E">
      <w:pPr>
        <w:rPr>
          <w:b/>
        </w:rPr>
      </w:pPr>
      <w:r w:rsidRPr="00813CEC">
        <w:rPr>
          <w:b/>
        </w:rPr>
        <w:t xml:space="preserve">2015-R-03 </w:t>
      </w:r>
      <w:proofErr w:type="spellStart"/>
      <w:r w:rsidRPr="00813CEC">
        <w:rPr>
          <w:b/>
        </w:rPr>
        <w:t>Rel</w:t>
      </w:r>
      <w:proofErr w:type="spellEnd"/>
      <w:r w:rsidRPr="00813CEC">
        <w:rPr>
          <w:b/>
        </w:rPr>
        <w:t xml:space="preserve"> after auto DLBCL (AS)</w:t>
      </w:r>
    </w:p>
    <w:p w14:paraId="341FB54E" w14:textId="1D97946D" w:rsidR="00813CEC" w:rsidRPr="00813CEC" w:rsidRDefault="00813CEC" w:rsidP="0036150E">
      <w:pPr>
        <w:rPr>
          <w:b/>
        </w:rPr>
      </w:pPr>
      <w:r w:rsidRPr="00813CEC">
        <w:rPr>
          <w:b/>
        </w:rPr>
        <w:t>2015-R-01A BV as bridge to SCT in ALCL (AS/ED)</w:t>
      </w:r>
    </w:p>
    <w:p w14:paraId="3F7B30BA" w14:textId="4579E7AE" w:rsidR="00813CEC" w:rsidRPr="00813CEC" w:rsidRDefault="00813CEC" w:rsidP="0036150E">
      <w:pPr>
        <w:rPr>
          <w:b/>
        </w:rPr>
      </w:pPr>
      <w:r w:rsidRPr="00813CEC">
        <w:rPr>
          <w:b/>
        </w:rPr>
        <w:t xml:space="preserve">2015-R-09 FL </w:t>
      </w:r>
      <w:proofErr w:type="spellStart"/>
      <w:r w:rsidRPr="00813CEC">
        <w:rPr>
          <w:b/>
        </w:rPr>
        <w:t>Rel</w:t>
      </w:r>
      <w:proofErr w:type="spellEnd"/>
      <w:r w:rsidRPr="00813CEC">
        <w:rPr>
          <w:b/>
        </w:rPr>
        <w:t xml:space="preserve"> post auto in FL (SR)</w:t>
      </w:r>
    </w:p>
    <w:p w14:paraId="74091CAB" w14:textId="2F03DCA5" w:rsidR="00813CEC" w:rsidRPr="00813CEC" w:rsidRDefault="00813CEC" w:rsidP="0036150E">
      <w:pPr>
        <w:rPr>
          <w:b/>
        </w:rPr>
      </w:pPr>
      <w:r w:rsidRPr="00813CEC">
        <w:rPr>
          <w:b/>
        </w:rPr>
        <w:t xml:space="preserve">2015-R-08 </w:t>
      </w:r>
      <w:proofErr w:type="spellStart"/>
      <w:r w:rsidRPr="00813CEC">
        <w:rPr>
          <w:b/>
        </w:rPr>
        <w:t>Haplo</w:t>
      </w:r>
      <w:proofErr w:type="spellEnd"/>
      <w:r w:rsidRPr="00813CEC">
        <w:rPr>
          <w:b/>
        </w:rPr>
        <w:t xml:space="preserve"> in DLBCL (PD/AS with CIBMTR)</w:t>
      </w:r>
      <w:r w:rsidR="00A55EFF">
        <w:rPr>
          <w:b/>
        </w:rPr>
        <w:t xml:space="preserve"> 49 </w:t>
      </w:r>
      <w:proofErr w:type="spellStart"/>
      <w:r w:rsidR="00A55EFF">
        <w:rPr>
          <w:b/>
        </w:rPr>
        <w:t>haplo</w:t>
      </w:r>
      <w:proofErr w:type="spellEnd"/>
      <w:r w:rsidR="00A55EFF">
        <w:rPr>
          <w:b/>
        </w:rPr>
        <w:t xml:space="preserve"> with PTC</w:t>
      </w:r>
    </w:p>
    <w:p w14:paraId="1C9DC8CE" w14:textId="6E8DA193" w:rsidR="00813CEC" w:rsidRPr="00813CEC" w:rsidRDefault="00813CEC" w:rsidP="0036150E">
      <w:pPr>
        <w:rPr>
          <w:b/>
        </w:rPr>
      </w:pPr>
      <w:proofErr w:type="gramStart"/>
      <w:r w:rsidRPr="00813CEC">
        <w:rPr>
          <w:b/>
        </w:rPr>
        <w:t xml:space="preserve">2016-S-01 Checkpoint inhibitors pre/post </w:t>
      </w:r>
      <w:proofErr w:type="spellStart"/>
      <w:r w:rsidRPr="00813CEC">
        <w:rPr>
          <w:b/>
        </w:rPr>
        <w:t>alloHCT</w:t>
      </w:r>
      <w:proofErr w:type="spellEnd"/>
      <w:r w:rsidRPr="00813CEC">
        <w:rPr>
          <w:b/>
        </w:rPr>
        <w:t xml:space="preserve"> (SD/PD/AS)</w:t>
      </w:r>
      <w:r w:rsidR="0036150E">
        <w:rPr>
          <w:b/>
        </w:rPr>
        <w:t>.</w:t>
      </w:r>
      <w:proofErr w:type="gramEnd"/>
    </w:p>
    <w:p w14:paraId="535D72BB" w14:textId="4A7C6D14" w:rsidR="00DC0923" w:rsidRDefault="00DC0923" w:rsidP="0036150E">
      <w:pPr>
        <w:rPr>
          <w:b/>
        </w:rPr>
      </w:pPr>
      <w:proofErr w:type="gramStart"/>
      <w:r>
        <w:rPr>
          <w:b/>
        </w:rPr>
        <w:t xml:space="preserve">To concentrate on CPI post </w:t>
      </w:r>
      <w:proofErr w:type="spellStart"/>
      <w:r>
        <w:rPr>
          <w:b/>
        </w:rPr>
        <w:t>allo</w:t>
      </w:r>
      <w:proofErr w:type="spellEnd"/>
      <w:r>
        <w:rPr>
          <w:b/>
        </w:rPr>
        <w:t>.</w:t>
      </w:r>
      <w:proofErr w:type="gramEnd"/>
    </w:p>
    <w:p w14:paraId="11ED28A9" w14:textId="77777777" w:rsidR="00BE4D59" w:rsidRDefault="00BE4D59" w:rsidP="00BD1DD5"/>
    <w:p w14:paraId="523D99E2" w14:textId="20742AE5" w:rsidR="00BE4D59" w:rsidRPr="00C95F23" w:rsidRDefault="00BE4D59" w:rsidP="00BD1DD5">
      <w:pPr>
        <w:rPr>
          <w:b/>
          <w:u w:val="single"/>
        </w:rPr>
      </w:pPr>
      <w:r w:rsidRPr="00C95F23">
        <w:rPr>
          <w:b/>
          <w:u w:val="single"/>
        </w:rPr>
        <w:t>Abstracts for 2017</w:t>
      </w:r>
    </w:p>
    <w:p w14:paraId="722E0582" w14:textId="77777777" w:rsidR="00160F62" w:rsidRDefault="00160F62" w:rsidP="00BD1DD5">
      <w:pPr>
        <w:rPr>
          <w:b/>
        </w:rPr>
      </w:pPr>
    </w:p>
    <w:p w14:paraId="6E47FA18" w14:textId="77777777" w:rsidR="00EC0797" w:rsidRDefault="00160F62" w:rsidP="00BD1DD5">
      <w:pPr>
        <w:rPr>
          <w:b/>
        </w:rPr>
      </w:pPr>
      <w:r>
        <w:rPr>
          <w:b/>
        </w:rPr>
        <w:t>Abstracts accepted for EBMT:</w:t>
      </w:r>
    </w:p>
    <w:p w14:paraId="02E25799" w14:textId="77777777" w:rsidR="00160F62" w:rsidRDefault="00160F62" w:rsidP="00BD1DD5">
      <w:pPr>
        <w:rPr>
          <w:b/>
        </w:rPr>
      </w:pPr>
    </w:p>
    <w:p w14:paraId="56A17A60" w14:textId="3042F7C9" w:rsidR="00160F62" w:rsidRDefault="00160F62" w:rsidP="00160F62">
      <w:pPr>
        <w:pStyle w:val="ListParagraph"/>
        <w:numPr>
          <w:ilvl w:val="0"/>
          <w:numId w:val="4"/>
        </w:numPr>
        <w:rPr>
          <w:b/>
        </w:rPr>
      </w:pPr>
      <w:r w:rsidRPr="00160F62">
        <w:rPr>
          <w:b/>
        </w:rPr>
        <w:t xml:space="preserve"> Auto in HIV- oral </w:t>
      </w:r>
      <w:r>
        <w:rPr>
          <w:b/>
        </w:rPr>
        <w:t>(KH)</w:t>
      </w:r>
      <w:r w:rsidRPr="00160F62">
        <w:rPr>
          <w:b/>
        </w:rPr>
        <w:t>(</w:t>
      </w:r>
      <w:r>
        <w:rPr>
          <w:b/>
        </w:rPr>
        <w:t xml:space="preserve">paper </w:t>
      </w:r>
      <w:r w:rsidRPr="00160F62">
        <w:rPr>
          <w:b/>
        </w:rPr>
        <w:t>for JCO)</w:t>
      </w:r>
    </w:p>
    <w:p w14:paraId="28B6AC4D" w14:textId="39C2B491" w:rsidR="00EC0797" w:rsidRDefault="00EC0797" w:rsidP="00160F62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Ibrutinib</w:t>
      </w:r>
      <w:proofErr w:type="spellEnd"/>
      <w:r>
        <w:rPr>
          <w:b/>
        </w:rPr>
        <w:t xml:space="preserve"> pre </w:t>
      </w:r>
      <w:proofErr w:type="spellStart"/>
      <w:r>
        <w:rPr>
          <w:b/>
        </w:rPr>
        <w:t>allo</w:t>
      </w:r>
      <w:proofErr w:type="spellEnd"/>
      <w:r>
        <w:rPr>
          <w:b/>
        </w:rPr>
        <w:t xml:space="preserve"> in CLL and MCL- oral (PD with CMWP)</w:t>
      </w:r>
    </w:p>
    <w:p w14:paraId="7D95FBD9" w14:textId="7DEBB2D5" w:rsidR="00EC0797" w:rsidRPr="00160F62" w:rsidRDefault="00EC0797" w:rsidP="00160F62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Ibrutinib</w:t>
      </w:r>
      <w:proofErr w:type="spellEnd"/>
      <w:r>
        <w:rPr>
          <w:b/>
        </w:rPr>
        <w:t xml:space="preserve"> post </w:t>
      </w:r>
      <w:proofErr w:type="spellStart"/>
      <w:r>
        <w:rPr>
          <w:b/>
        </w:rPr>
        <w:t>allo</w:t>
      </w:r>
      <w:proofErr w:type="spellEnd"/>
      <w:r>
        <w:rPr>
          <w:b/>
        </w:rPr>
        <w:t xml:space="preserve"> (with CMWP)</w:t>
      </w:r>
    </w:p>
    <w:p w14:paraId="0BE08D38" w14:textId="227168AA" w:rsidR="00160F62" w:rsidRPr="00160F62" w:rsidRDefault="00160F62" w:rsidP="00160F62">
      <w:pPr>
        <w:pStyle w:val="ListParagraph"/>
        <w:numPr>
          <w:ilvl w:val="0"/>
          <w:numId w:val="4"/>
        </w:numPr>
        <w:rPr>
          <w:b/>
        </w:rPr>
      </w:pPr>
      <w:r w:rsidRPr="00160F62">
        <w:rPr>
          <w:b/>
        </w:rPr>
        <w:t xml:space="preserve"> auto BV in ALCL- poster</w:t>
      </w:r>
      <w:r w:rsidR="000E1787">
        <w:rPr>
          <w:b/>
        </w:rPr>
        <w:t xml:space="preserve"> (</w:t>
      </w:r>
      <w:proofErr w:type="spellStart"/>
      <w:r w:rsidR="000E1787">
        <w:rPr>
          <w:b/>
        </w:rPr>
        <w:t>ED</w:t>
      </w:r>
      <w:r w:rsidR="00EC0797">
        <w:rPr>
          <w:b/>
        </w:rPr>
        <w:t>omingo</w:t>
      </w:r>
      <w:proofErr w:type="spellEnd"/>
      <w:r w:rsidR="000E1787">
        <w:rPr>
          <w:b/>
        </w:rPr>
        <w:t>)</w:t>
      </w:r>
    </w:p>
    <w:p w14:paraId="409656BD" w14:textId="0C6E39F3" w:rsidR="00160F62" w:rsidRPr="00160F62" w:rsidRDefault="00160F62" w:rsidP="00160F62">
      <w:pPr>
        <w:pStyle w:val="ListParagraph"/>
        <w:numPr>
          <w:ilvl w:val="0"/>
          <w:numId w:val="4"/>
        </w:numPr>
        <w:rPr>
          <w:b/>
        </w:rPr>
      </w:pPr>
      <w:r w:rsidRPr="00160F62">
        <w:rPr>
          <w:b/>
        </w:rPr>
        <w:t xml:space="preserve"> BV pre in HL- oral</w:t>
      </w:r>
      <w:r>
        <w:rPr>
          <w:b/>
        </w:rPr>
        <w:t xml:space="preserve"> (AB)</w:t>
      </w:r>
    </w:p>
    <w:p w14:paraId="628A6FBE" w14:textId="04A1F4DA" w:rsidR="00160F62" w:rsidRPr="00160F62" w:rsidRDefault="00160F62" w:rsidP="00160F62">
      <w:pPr>
        <w:pStyle w:val="ListParagraph"/>
        <w:numPr>
          <w:ilvl w:val="0"/>
          <w:numId w:val="4"/>
        </w:numPr>
        <w:rPr>
          <w:b/>
        </w:rPr>
      </w:pPr>
      <w:r w:rsidRPr="00160F62">
        <w:rPr>
          <w:b/>
        </w:rPr>
        <w:t xml:space="preserve"> </w:t>
      </w:r>
      <w:proofErr w:type="spellStart"/>
      <w:r w:rsidRPr="00160F62">
        <w:rPr>
          <w:b/>
        </w:rPr>
        <w:t>RICallo</w:t>
      </w:r>
      <w:proofErr w:type="spellEnd"/>
      <w:r w:rsidRPr="00160F62">
        <w:rPr>
          <w:b/>
        </w:rPr>
        <w:t xml:space="preserve"> in MCL- oral </w:t>
      </w:r>
      <w:r>
        <w:rPr>
          <w:b/>
        </w:rPr>
        <w:t xml:space="preserve"> (SR) </w:t>
      </w:r>
      <w:r w:rsidRPr="00160F62">
        <w:rPr>
          <w:b/>
        </w:rPr>
        <w:t>(</w:t>
      </w:r>
      <w:r>
        <w:rPr>
          <w:b/>
        </w:rPr>
        <w:t xml:space="preserve">paper </w:t>
      </w:r>
      <w:r w:rsidRPr="00160F62">
        <w:rPr>
          <w:b/>
        </w:rPr>
        <w:t>for</w:t>
      </w:r>
      <w:r>
        <w:rPr>
          <w:b/>
        </w:rPr>
        <w:t xml:space="preserve"> </w:t>
      </w:r>
      <w:r w:rsidRPr="00160F62">
        <w:rPr>
          <w:b/>
        </w:rPr>
        <w:t xml:space="preserve">Annals </w:t>
      </w:r>
      <w:proofErr w:type="spellStart"/>
      <w:r w:rsidRPr="00160F62">
        <w:rPr>
          <w:b/>
        </w:rPr>
        <w:t>Oncol</w:t>
      </w:r>
      <w:proofErr w:type="spellEnd"/>
      <w:r w:rsidRPr="00160F62">
        <w:rPr>
          <w:b/>
        </w:rPr>
        <w:t>)</w:t>
      </w:r>
    </w:p>
    <w:p w14:paraId="73EDB91E" w14:textId="17934A98" w:rsidR="00160F62" w:rsidRPr="00160F62" w:rsidRDefault="00160F62" w:rsidP="00160F62">
      <w:pPr>
        <w:pStyle w:val="ListParagraph"/>
        <w:numPr>
          <w:ilvl w:val="0"/>
          <w:numId w:val="4"/>
        </w:numPr>
        <w:rPr>
          <w:b/>
        </w:rPr>
      </w:pPr>
      <w:r w:rsidRPr="00160F62">
        <w:rPr>
          <w:b/>
        </w:rPr>
        <w:t xml:space="preserve"> BEAC toxicity- oral </w:t>
      </w:r>
      <w:r>
        <w:rPr>
          <w:b/>
        </w:rPr>
        <w:t xml:space="preserve">SR </w:t>
      </w:r>
      <w:r w:rsidRPr="00160F62">
        <w:rPr>
          <w:b/>
        </w:rPr>
        <w:t>(</w:t>
      </w:r>
      <w:r>
        <w:rPr>
          <w:b/>
        </w:rPr>
        <w:t xml:space="preserve">paper </w:t>
      </w:r>
      <w:r w:rsidRPr="00160F62">
        <w:rPr>
          <w:b/>
        </w:rPr>
        <w:t>for BMT)</w:t>
      </w:r>
    </w:p>
    <w:p w14:paraId="335D9D72" w14:textId="77777777" w:rsidR="0060592F" w:rsidRDefault="0060592F" w:rsidP="00BF2D1E">
      <w:pPr>
        <w:rPr>
          <w:b/>
        </w:rPr>
      </w:pPr>
    </w:p>
    <w:p w14:paraId="7AFCC81B" w14:textId="203C5814" w:rsidR="00BF2D1E" w:rsidRDefault="00BF2D1E" w:rsidP="00BF2D1E">
      <w:pPr>
        <w:rPr>
          <w:b/>
        </w:rPr>
      </w:pPr>
      <w:r>
        <w:rPr>
          <w:b/>
        </w:rPr>
        <w:lastRenderedPageBreak/>
        <w:t>Abstracts submitted to ICML</w:t>
      </w:r>
      <w:r w:rsidRPr="00BF2D1E">
        <w:t xml:space="preserve"> </w:t>
      </w:r>
      <w:r w:rsidRPr="00BF2D1E">
        <w:rPr>
          <w:b/>
        </w:rPr>
        <w:t xml:space="preserve">Lugano </w:t>
      </w:r>
      <w:r>
        <w:rPr>
          <w:b/>
        </w:rPr>
        <w:t xml:space="preserve">2017 </w:t>
      </w:r>
    </w:p>
    <w:p w14:paraId="2312C648" w14:textId="77777777" w:rsidR="00C95F23" w:rsidRPr="00BF2D1E" w:rsidRDefault="00C95F23" w:rsidP="00BF2D1E">
      <w:pPr>
        <w:rPr>
          <w:b/>
        </w:rPr>
      </w:pPr>
    </w:p>
    <w:p w14:paraId="4E95BA01" w14:textId="56E048A7" w:rsidR="00BF2D1E" w:rsidRPr="00C95F23" w:rsidRDefault="00BF2D1E" w:rsidP="00C95F23">
      <w:pPr>
        <w:pStyle w:val="ListParagraph"/>
        <w:numPr>
          <w:ilvl w:val="0"/>
          <w:numId w:val="7"/>
        </w:numPr>
        <w:rPr>
          <w:b/>
        </w:rPr>
      </w:pPr>
      <w:r w:rsidRPr="00C95F23">
        <w:rPr>
          <w:b/>
        </w:rPr>
        <w:t xml:space="preserve">BV post </w:t>
      </w:r>
      <w:proofErr w:type="spellStart"/>
      <w:r w:rsidRPr="00C95F23">
        <w:rPr>
          <w:b/>
        </w:rPr>
        <w:t>allo</w:t>
      </w:r>
      <w:proofErr w:type="spellEnd"/>
      <w:r w:rsidRPr="00C95F23">
        <w:rPr>
          <w:b/>
        </w:rPr>
        <w:t xml:space="preserve"> in HL </w:t>
      </w:r>
      <w:r w:rsidR="00C95F23">
        <w:rPr>
          <w:b/>
        </w:rPr>
        <w:t>(AB)</w:t>
      </w:r>
    </w:p>
    <w:p w14:paraId="610D9E7D" w14:textId="28572D3D" w:rsidR="00BF2D1E" w:rsidRPr="00C95F23" w:rsidRDefault="00BF2D1E" w:rsidP="00C95F23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C95F23">
        <w:rPr>
          <w:b/>
        </w:rPr>
        <w:t>Allo</w:t>
      </w:r>
      <w:proofErr w:type="spellEnd"/>
      <w:r w:rsidRPr="00C95F23">
        <w:rPr>
          <w:b/>
        </w:rPr>
        <w:t xml:space="preserve"> BV in ALCL</w:t>
      </w:r>
      <w:r w:rsidR="000E1787">
        <w:rPr>
          <w:b/>
        </w:rPr>
        <w:t xml:space="preserve"> (AS, </w:t>
      </w:r>
      <w:proofErr w:type="spellStart"/>
      <w:r w:rsidR="000E1787">
        <w:rPr>
          <w:b/>
        </w:rPr>
        <w:t>ED</w:t>
      </w:r>
      <w:r w:rsidR="00EC0797">
        <w:rPr>
          <w:b/>
        </w:rPr>
        <w:t>omingo</w:t>
      </w:r>
      <w:proofErr w:type="spellEnd"/>
      <w:r w:rsidR="000E1787">
        <w:rPr>
          <w:b/>
        </w:rPr>
        <w:t>)</w:t>
      </w:r>
    </w:p>
    <w:p w14:paraId="6286115A" w14:textId="1B9E91AC" w:rsidR="00BF2D1E" w:rsidRPr="00C95F23" w:rsidRDefault="00BF2D1E" w:rsidP="00C95F23">
      <w:pPr>
        <w:pStyle w:val="ListParagraph"/>
        <w:numPr>
          <w:ilvl w:val="0"/>
          <w:numId w:val="7"/>
        </w:numPr>
        <w:rPr>
          <w:b/>
        </w:rPr>
      </w:pPr>
      <w:r w:rsidRPr="00C95F23">
        <w:rPr>
          <w:b/>
        </w:rPr>
        <w:t>Lym1</w:t>
      </w:r>
      <w:r w:rsidR="00C95F23">
        <w:rPr>
          <w:b/>
        </w:rPr>
        <w:t xml:space="preserve"> (</w:t>
      </w:r>
      <w:proofErr w:type="spellStart"/>
      <w:r w:rsidR="00C95F23">
        <w:rPr>
          <w:b/>
        </w:rPr>
        <w:t>RP</w:t>
      </w:r>
      <w:r w:rsidR="00EC0797">
        <w:rPr>
          <w:b/>
        </w:rPr>
        <w:t>ettengell</w:t>
      </w:r>
      <w:proofErr w:type="spellEnd"/>
      <w:r w:rsidR="00C95F23">
        <w:rPr>
          <w:b/>
        </w:rPr>
        <w:t>)</w:t>
      </w:r>
    </w:p>
    <w:p w14:paraId="069BAB5A" w14:textId="4C5491C5" w:rsidR="00160F62" w:rsidRPr="00C95F23" w:rsidRDefault="00BF2D1E" w:rsidP="00C95F23">
      <w:pPr>
        <w:ind w:left="720"/>
        <w:rPr>
          <w:b/>
        </w:rPr>
      </w:pPr>
      <w:r w:rsidRPr="00C95F23">
        <w:rPr>
          <w:b/>
        </w:rPr>
        <w:t xml:space="preserve"> </w:t>
      </w:r>
    </w:p>
    <w:p w14:paraId="0D1E6444" w14:textId="70B9D9B2" w:rsidR="008F52AF" w:rsidRDefault="00160F62" w:rsidP="00BD1DD5">
      <w:pPr>
        <w:rPr>
          <w:b/>
        </w:rPr>
      </w:pPr>
      <w:r>
        <w:rPr>
          <w:b/>
        </w:rPr>
        <w:t>Abstracts for</w:t>
      </w:r>
      <w:r w:rsidR="008F52AF">
        <w:rPr>
          <w:b/>
        </w:rPr>
        <w:tab/>
      </w:r>
      <w:r>
        <w:rPr>
          <w:b/>
        </w:rPr>
        <w:t xml:space="preserve"> </w:t>
      </w:r>
      <w:r w:rsidR="008F52AF">
        <w:rPr>
          <w:b/>
        </w:rPr>
        <w:t>ASH</w:t>
      </w:r>
      <w:r>
        <w:rPr>
          <w:b/>
        </w:rPr>
        <w:t xml:space="preserve"> 2017:</w:t>
      </w:r>
    </w:p>
    <w:p w14:paraId="6FB8B2E3" w14:textId="6FE357ED" w:rsidR="00C95F23" w:rsidRPr="00C95F23" w:rsidRDefault="00C95F23" w:rsidP="00C95F23">
      <w:pPr>
        <w:rPr>
          <w:b/>
        </w:rPr>
      </w:pPr>
    </w:p>
    <w:p w14:paraId="1BB3AAB3" w14:textId="2F57F404" w:rsidR="00C95F23" w:rsidRPr="00C95F23" w:rsidRDefault="00C95F23" w:rsidP="00C95F23">
      <w:pPr>
        <w:pStyle w:val="ListParagraph"/>
        <w:numPr>
          <w:ilvl w:val="0"/>
          <w:numId w:val="8"/>
        </w:numPr>
        <w:rPr>
          <w:b/>
        </w:rPr>
      </w:pPr>
      <w:r w:rsidRPr="00C95F23">
        <w:rPr>
          <w:b/>
        </w:rPr>
        <w:t xml:space="preserve"> </w:t>
      </w:r>
      <w:proofErr w:type="spellStart"/>
      <w:r w:rsidRPr="00C95F23">
        <w:rPr>
          <w:b/>
        </w:rPr>
        <w:t>Rel</w:t>
      </w:r>
      <w:proofErr w:type="spellEnd"/>
      <w:r w:rsidRPr="00C95F23">
        <w:rPr>
          <w:b/>
        </w:rPr>
        <w:t xml:space="preserve"> post auto DLBCL </w:t>
      </w:r>
      <w:r>
        <w:rPr>
          <w:b/>
        </w:rPr>
        <w:t>(AS)</w:t>
      </w:r>
    </w:p>
    <w:p w14:paraId="56A84ECC" w14:textId="453C24AE" w:rsidR="00C95F23" w:rsidRPr="00C95F23" w:rsidRDefault="00C95F23" w:rsidP="00C95F23">
      <w:pPr>
        <w:pStyle w:val="ListParagraph"/>
        <w:numPr>
          <w:ilvl w:val="0"/>
          <w:numId w:val="8"/>
        </w:numPr>
        <w:rPr>
          <w:b/>
        </w:rPr>
      </w:pPr>
      <w:r w:rsidRPr="00C95F23">
        <w:rPr>
          <w:b/>
        </w:rPr>
        <w:t xml:space="preserve"> WM consensus</w:t>
      </w:r>
      <w:r>
        <w:rPr>
          <w:b/>
        </w:rPr>
        <w:t xml:space="preserve"> (CK, SM)</w:t>
      </w:r>
    </w:p>
    <w:p w14:paraId="11E3C3AD" w14:textId="38C5C3CA" w:rsidR="00C95F23" w:rsidRPr="00ED6C73" w:rsidRDefault="00C95F23" w:rsidP="00C95F23">
      <w:pPr>
        <w:pStyle w:val="ListParagraph"/>
        <w:numPr>
          <w:ilvl w:val="0"/>
          <w:numId w:val="8"/>
        </w:numPr>
        <w:rPr>
          <w:b/>
          <w:lang w:val="fr-FR"/>
        </w:rPr>
      </w:pPr>
      <w:r w:rsidRPr="00ED6C73">
        <w:rPr>
          <w:b/>
          <w:lang w:val="fr-FR"/>
        </w:rPr>
        <w:t xml:space="preserve"> CI </w:t>
      </w:r>
      <w:proofErr w:type="spellStart"/>
      <w:r w:rsidRPr="00ED6C73">
        <w:rPr>
          <w:b/>
          <w:lang w:val="fr-FR"/>
        </w:rPr>
        <w:t>pre</w:t>
      </w:r>
      <w:proofErr w:type="spellEnd"/>
      <w:r w:rsidRPr="00ED6C73">
        <w:rPr>
          <w:b/>
          <w:lang w:val="fr-FR"/>
        </w:rPr>
        <w:t>/post allo (</w:t>
      </w:r>
      <w:r w:rsidR="00CD0A08" w:rsidRPr="00ED6C73">
        <w:rPr>
          <w:b/>
          <w:lang w:val="fr-FR"/>
        </w:rPr>
        <w:t>PD, SD)</w:t>
      </w:r>
    </w:p>
    <w:p w14:paraId="69D675F9" w14:textId="1A7DC166" w:rsidR="00C95F23" w:rsidRPr="00C95F23" w:rsidRDefault="00C95F23" w:rsidP="00C95F23">
      <w:pPr>
        <w:pStyle w:val="ListParagraph"/>
        <w:numPr>
          <w:ilvl w:val="0"/>
          <w:numId w:val="8"/>
        </w:numPr>
        <w:rPr>
          <w:b/>
        </w:rPr>
      </w:pPr>
      <w:r w:rsidRPr="00ED6C73">
        <w:rPr>
          <w:b/>
          <w:lang w:val="fr-FR"/>
        </w:rPr>
        <w:t xml:space="preserve"> </w:t>
      </w:r>
      <w:proofErr w:type="spellStart"/>
      <w:r w:rsidRPr="00C95F23">
        <w:rPr>
          <w:b/>
        </w:rPr>
        <w:t>Rel</w:t>
      </w:r>
      <w:proofErr w:type="spellEnd"/>
      <w:r w:rsidRPr="00C95F23">
        <w:rPr>
          <w:b/>
        </w:rPr>
        <w:t xml:space="preserve"> post auto FL </w:t>
      </w:r>
      <w:r>
        <w:rPr>
          <w:b/>
        </w:rPr>
        <w:t>(SR)</w:t>
      </w:r>
    </w:p>
    <w:p w14:paraId="526C991D" w14:textId="48126EDC" w:rsidR="00480D0D" w:rsidRDefault="00480D0D" w:rsidP="00BD1DD5">
      <w:r>
        <w:tab/>
      </w:r>
      <w:r w:rsidR="00D26FAC">
        <w:t xml:space="preserve"> </w:t>
      </w:r>
    </w:p>
    <w:p w14:paraId="56070CCB" w14:textId="1A02A145" w:rsidR="00BD1DD5" w:rsidRPr="00C95F23" w:rsidRDefault="00033896" w:rsidP="00BD1DD5">
      <w:pPr>
        <w:rPr>
          <w:b/>
          <w:u w:val="single"/>
        </w:rPr>
      </w:pPr>
      <w:r w:rsidRPr="00C95F23">
        <w:rPr>
          <w:b/>
          <w:u w:val="single"/>
        </w:rPr>
        <w:t>New studies to be launched</w:t>
      </w:r>
    </w:p>
    <w:p w14:paraId="5C38F7E5" w14:textId="77777777" w:rsidR="00C95F23" w:rsidRDefault="00C95F23" w:rsidP="00BD1DD5"/>
    <w:p w14:paraId="17CE8A76" w14:textId="6341AE44" w:rsidR="00C95F23" w:rsidRDefault="00C95F23" w:rsidP="00C95F23">
      <w:pPr>
        <w:pStyle w:val="ListParagraph"/>
        <w:numPr>
          <w:ilvl w:val="0"/>
          <w:numId w:val="9"/>
        </w:numPr>
      </w:pPr>
      <w:r>
        <w:t>2016-R-02 DLI in lymphoma, (SR) Details of required data fields to be established</w:t>
      </w:r>
    </w:p>
    <w:p w14:paraId="69A28C48" w14:textId="60F34660" w:rsidR="00C95F23" w:rsidRDefault="00C95F23" w:rsidP="00C95F23">
      <w:pPr>
        <w:pStyle w:val="ListParagraph"/>
        <w:numPr>
          <w:ilvl w:val="0"/>
          <w:numId w:val="9"/>
        </w:numPr>
      </w:pPr>
      <w:r>
        <w:t>2016-R-04 2nd auto in HL, (CM/AS)</w:t>
      </w:r>
    </w:p>
    <w:p w14:paraId="108B001C" w14:textId="69C7567E" w:rsidR="00C95F23" w:rsidRPr="00BD1DD5" w:rsidRDefault="00C95F23" w:rsidP="00C95F23">
      <w:pPr>
        <w:pStyle w:val="ListParagraph"/>
        <w:numPr>
          <w:ilvl w:val="0"/>
          <w:numId w:val="9"/>
        </w:numPr>
      </w:pPr>
      <w:r>
        <w:t>[2016-R-03 Trends in SCT in HL, (AS)] pending formal proposal</w:t>
      </w:r>
    </w:p>
    <w:p w14:paraId="28604EB6" w14:textId="7BF6364A" w:rsidR="00D957FE" w:rsidRDefault="00D957FE"/>
    <w:p w14:paraId="1D755760" w14:textId="7E95D73E" w:rsidR="009D64CB" w:rsidRPr="00C95F23" w:rsidRDefault="00D26FAC">
      <w:pPr>
        <w:rPr>
          <w:b/>
          <w:u w:val="single"/>
        </w:rPr>
      </w:pPr>
      <w:r w:rsidRPr="00C95F23">
        <w:rPr>
          <w:b/>
          <w:u w:val="single"/>
        </w:rPr>
        <w:t>New Proposals</w:t>
      </w:r>
    </w:p>
    <w:p w14:paraId="053F9DFA" w14:textId="0633BE79" w:rsidR="00CC0702" w:rsidRDefault="00D26FAC" w:rsidP="00033896">
      <w:pPr>
        <w:rPr>
          <w:b/>
        </w:rPr>
      </w:pPr>
      <w:r>
        <w:rPr>
          <w:b/>
        </w:rPr>
        <w:tab/>
      </w:r>
    </w:p>
    <w:p w14:paraId="6771E749" w14:textId="7900E1AC" w:rsidR="00F059FF" w:rsidRDefault="00C95F23" w:rsidP="00033896">
      <w:r>
        <w:rPr>
          <w:b/>
        </w:rPr>
        <w:t xml:space="preserve">1. </w:t>
      </w:r>
      <w:r w:rsidR="00F059FF">
        <w:rPr>
          <w:b/>
        </w:rPr>
        <w:t xml:space="preserve">Trends in SCT in </w:t>
      </w:r>
      <w:r w:rsidR="00F059FF">
        <w:rPr>
          <w:b/>
        </w:rPr>
        <w:t>FL</w:t>
      </w:r>
      <w:r w:rsidR="001A6C10">
        <w:rPr>
          <w:b/>
        </w:rPr>
        <w:t>-</w:t>
      </w:r>
      <w:r w:rsidR="00F059FF">
        <w:rPr>
          <w:b/>
        </w:rPr>
        <w:t xml:space="preserve"> K</w:t>
      </w:r>
      <w:r w:rsidR="001A6C10">
        <w:rPr>
          <w:b/>
        </w:rPr>
        <w:t>W</w:t>
      </w:r>
      <w:r>
        <w:rPr>
          <w:b/>
        </w:rPr>
        <w:t xml:space="preserve"> </w:t>
      </w:r>
      <w:r>
        <w:rPr>
          <w:b/>
        </w:rPr>
        <w:t>and SR</w:t>
      </w:r>
    </w:p>
    <w:p w14:paraId="0A1EE58D" w14:textId="35565CA3" w:rsidR="00033896" w:rsidRDefault="00C95F23" w:rsidP="00033896">
      <w:r>
        <w:t>Observational study of transplant activity in FL over last 2-3 decades with outcome analysis and possible reference to population survival curves.</w:t>
      </w:r>
      <w:r w:rsidR="000E1787">
        <w:t xml:space="preserve"> Only Med </w:t>
      </w:r>
      <w:proofErr w:type="gramStart"/>
      <w:r w:rsidR="000E1787">
        <w:t>A</w:t>
      </w:r>
      <w:proofErr w:type="gramEnd"/>
      <w:r w:rsidR="000E1787">
        <w:t xml:space="preserve"> level data required. This study was supported to go ahead.</w:t>
      </w:r>
    </w:p>
    <w:p w14:paraId="1FA8E4CC" w14:textId="77777777" w:rsidR="00806EC4" w:rsidRDefault="00806EC4" w:rsidP="00033896"/>
    <w:p w14:paraId="0EB4D968" w14:textId="3FED6E6E" w:rsidR="00806EC4" w:rsidRDefault="001A6C10" w:rsidP="00C95F23">
      <w:pPr>
        <w:rPr>
          <w:b/>
        </w:rPr>
      </w:pPr>
      <w:proofErr w:type="gramStart"/>
      <w:r>
        <w:rPr>
          <w:b/>
        </w:rPr>
        <w:t xml:space="preserve">2. </w:t>
      </w:r>
      <w:proofErr w:type="spellStart"/>
      <w:r w:rsidR="00806EC4" w:rsidRPr="00C95F23">
        <w:rPr>
          <w:b/>
        </w:rPr>
        <w:t>Haploidentical</w:t>
      </w:r>
      <w:proofErr w:type="spellEnd"/>
      <w:r w:rsidR="00806EC4" w:rsidRPr="00C95F23">
        <w:rPr>
          <w:b/>
        </w:rPr>
        <w:t xml:space="preserve"> SCT</w:t>
      </w:r>
      <w:r w:rsidR="00C95F23" w:rsidRPr="00C95F23">
        <w:rPr>
          <w:b/>
        </w:rPr>
        <w:t xml:space="preserve"> </w:t>
      </w:r>
      <w:r>
        <w:rPr>
          <w:b/>
        </w:rPr>
        <w:t>i</w:t>
      </w:r>
      <w:r w:rsidR="00C95F23" w:rsidRPr="00C95F23">
        <w:rPr>
          <w:b/>
        </w:rPr>
        <w:t>n Lymphoma.</w:t>
      </w:r>
      <w:proofErr w:type="gramEnd"/>
      <w:r w:rsidR="00C95F23" w:rsidRPr="00C95F23">
        <w:rPr>
          <w:b/>
        </w:rPr>
        <w:t xml:space="preserve"> Identification of </w:t>
      </w:r>
      <w:proofErr w:type="spellStart"/>
      <w:r w:rsidR="00C95F23" w:rsidRPr="00C95F23">
        <w:rPr>
          <w:b/>
        </w:rPr>
        <w:t>pretransplant</w:t>
      </w:r>
      <w:proofErr w:type="spellEnd"/>
      <w:r w:rsidR="00C95F23" w:rsidRPr="00C95F23">
        <w:rPr>
          <w:b/>
        </w:rPr>
        <w:t xml:space="preserve"> factors impacting on outcome of transplant (AB)</w:t>
      </w:r>
    </w:p>
    <w:p w14:paraId="42A5BEE8" w14:textId="12B244FC" w:rsidR="00C95F23" w:rsidRPr="00C95F23" w:rsidRDefault="00C95F23" w:rsidP="00C95F23">
      <w:r>
        <w:t>The preliminary proposal was discussed</w:t>
      </w:r>
      <w:r w:rsidR="001A6C10">
        <w:t xml:space="preserve">. </w:t>
      </w:r>
      <w:proofErr w:type="gramStart"/>
      <w:r w:rsidR="001A6C10">
        <w:t>Agreement on the importance of the study so it was</w:t>
      </w:r>
      <w:r w:rsidR="0060592F">
        <w:t xml:space="preserve"> </w:t>
      </w:r>
      <w:r>
        <w:t>supported.</w:t>
      </w:r>
      <w:proofErr w:type="gramEnd"/>
      <w:r>
        <w:t xml:space="preserve"> </w:t>
      </w:r>
      <w:r>
        <w:t>Recommended that the proposal required further refinement and then a feasibility analysis before it could be taken any further.</w:t>
      </w:r>
    </w:p>
    <w:p w14:paraId="3E30004F" w14:textId="77777777" w:rsidR="00965F26" w:rsidRDefault="00965F26" w:rsidP="00965F26"/>
    <w:p w14:paraId="2D6CE2CB" w14:textId="68B75C26" w:rsidR="00965F26" w:rsidRDefault="00965F26" w:rsidP="00965F26">
      <w:r w:rsidRPr="00965F26">
        <w:rPr>
          <w:b/>
          <w:u w:val="single"/>
        </w:rPr>
        <w:t xml:space="preserve">Next Meeting </w:t>
      </w:r>
      <w:r w:rsidR="001A6C10">
        <w:rPr>
          <w:b/>
          <w:u w:val="single"/>
        </w:rPr>
        <w:t>o</w:t>
      </w:r>
      <w:r w:rsidRPr="00965F26">
        <w:rPr>
          <w:b/>
          <w:u w:val="single"/>
        </w:rPr>
        <w:t xml:space="preserve">f </w:t>
      </w:r>
      <w:r w:rsidR="001A6C10">
        <w:rPr>
          <w:b/>
          <w:u w:val="single"/>
        </w:rPr>
        <w:t>t</w:t>
      </w:r>
      <w:r w:rsidRPr="00965F26">
        <w:rPr>
          <w:b/>
          <w:u w:val="single"/>
        </w:rPr>
        <w:t xml:space="preserve">he </w:t>
      </w:r>
      <w:r w:rsidRPr="00965F26">
        <w:rPr>
          <w:b/>
          <w:u w:val="single"/>
        </w:rPr>
        <w:t>ORF</w:t>
      </w:r>
      <w:r>
        <w:t>:</w:t>
      </w:r>
      <w:bookmarkStart w:id="0" w:name="_GoBack"/>
      <w:bookmarkEnd w:id="0"/>
      <w:r>
        <w:t xml:space="preserve">  20</w:t>
      </w:r>
      <w:r w:rsidRPr="00965F26">
        <w:rPr>
          <w:vertAlign w:val="superscript"/>
        </w:rPr>
        <w:t>th</w:t>
      </w:r>
      <w:r>
        <w:t xml:space="preserve"> September 2017 Prague</w:t>
      </w:r>
    </w:p>
    <w:p w14:paraId="390A7F70" w14:textId="77777777" w:rsidR="001C0683" w:rsidRDefault="001C0683" w:rsidP="009D4770">
      <w:pPr>
        <w:ind w:left="720"/>
      </w:pPr>
    </w:p>
    <w:p w14:paraId="5E591189" w14:textId="77777777" w:rsidR="00033896" w:rsidRDefault="00033896" w:rsidP="009D4770">
      <w:pPr>
        <w:ind w:left="720"/>
      </w:pPr>
    </w:p>
    <w:p w14:paraId="24C7BE90" w14:textId="77777777" w:rsidR="00CC0702" w:rsidRDefault="00CC0702" w:rsidP="009D4770">
      <w:pPr>
        <w:ind w:left="720"/>
      </w:pPr>
    </w:p>
    <w:p w14:paraId="3E512376" w14:textId="77777777" w:rsidR="001A6C10" w:rsidRDefault="001A6C10">
      <w:r>
        <w:br w:type="page"/>
      </w:r>
    </w:p>
    <w:p w14:paraId="54C72A70" w14:textId="6BCD4EB3" w:rsidR="009D4770" w:rsidRDefault="00A00E20">
      <w:r>
        <w:lastRenderedPageBreak/>
        <w:t>Appendix</w:t>
      </w:r>
    </w:p>
    <w:p w14:paraId="304EB2D1" w14:textId="77777777" w:rsidR="00A00E20" w:rsidRDefault="00A00E20"/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97"/>
        <w:gridCol w:w="860"/>
        <w:gridCol w:w="860"/>
        <w:gridCol w:w="860"/>
        <w:gridCol w:w="860"/>
        <w:gridCol w:w="83"/>
      </w:tblGrid>
      <w:tr w:rsidR="00A00E20" w:rsidRPr="00A00E20" w14:paraId="267D33CF" w14:textId="77777777" w:rsidTr="00A00E20">
        <w:trPr>
          <w:trHeight w:val="127"/>
        </w:trPr>
        <w:tc>
          <w:tcPr>
            <w:tcW w:w="932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5B929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EBMT EDUCATION &amp; EVENTS UNIT</w:t>
            </w:r>
          </w:p>
        </w:tc>
      </w:tr>
      <w:tr w:rsidR="00A00E20" w:rsidRPr="00A00E20" w14:paraId="30DE6160" w14:textId="77777777" w:rsidTr="00A00E20">
        <w:trPr>
          <w:trHeight w:val="127"/>
        </w:trPr>
        <w:tc>
          <w:tcPr>
            <w:tcW w:w="932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964D7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2017 EVENT PROPOSAL FORM</w:t>
            </w:r>
          </w:p>
        </w:tc>
      </w:tr>
      <w:tr w:rsidR="00A00E20" w:rsidRPr="00A00E20" w14:paraId="55E803F2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A6E79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GENERAL INFORAMTION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D068D" w14:textId="77777777" w:rsidR="00A00E20" w:rsidRPr="00A00E20" w:rsidRDefault="00A00E20" w:rsidP="00A00E20">
            <w:pPr>
              <w:rPr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12CF6" w14:textId="77777777" w:rsidR="00A00E20" w:rsidRPr="00A00E20" w:rsidRDefault="00A00E20" w:rsidP="00A00E20">
            <w:pPr>
              <w:rPr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695C2" w14:textId="77777777" w:rsidR="00A00E20" w:rsidRPr="00A00E20" w:rsidRDefault="00A00E20" w:rsidP="00A00E20">
            <w:pPr>
              <w:rPr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C1CC0" w14:textId="77777777" w:rsidR="00A00E20" w:rsidRPr="00A00E20" w:rsidRDefault="00A00E20" w:rsidP="00A00E20">
            <w:pPr>
              <w:rPr>
                <w:lang w:val="en-GB"/>
              </w:rPr>
            </w:pPr>
          </w:p>
        </w:tc>
        <w:tc>
          <w:tcPr>
            <w:tcW w:w="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7D375" w14:textId="77777777" w:rsidR="00A00E20" w:rsidRPr="00A00E20" w:rsidRDefault="00A00E20" w:rsidP="00A00E20">
            <w:pPr>
              <w:rPr>
                <w:lang w:val="en-GB"/>
              </w:rPr>
            </w:pPr>
          </w:p>
        </w:tc>
      </w:tr>
      <w:tr w:rsidR="00A00E20" w:rsidRPr="00A00E20" w14:paraId="31139BB9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C4FF4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Title of the proposed meeting: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412D7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73F566B7" w14:textId="77777777" w:rsidTr="00A00E20">
        <w:trPr>
          <w:trHeight w:val="224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9C4F9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Organizing Working Party(s):</w:t>
            </w:r>
            <w:r w:rsidRPr="00A00E20">
              <w:rPr>
                <w:lang w:val="en-GB"/>
              </w:rPr>
              <w:br/>
              <w:t>Please state if there will be more than one WP will be involved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66A36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50EDA26A" w14:textId="77777777" w:rsidTr="00A00E20">
        <w:trPr>
          <w:trHeight w:val="224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2772A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Proposed dates for the meeting:</w:t>
            </w:r>
            <w:r w:rsidRPr="00A00E20">
              <w:rPr>
                <w:lang w:val="en-GB"/>
              </w:rPr>
              <w:br/>
              <w:t>Please indicate start /end date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24353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TBD with LWP</w:t>
            </w:r>
          </w:p>
        </w:tc>
      </w:tr>
      <w:tr w:rsidR="00A00E20" w:rsidRPr="00A00E20" w14:paraId="689BC469" w14:textId="77777777" w:rsidTr="00A00E20">
        <w:trPr>
          <w:trHeight w:val="224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C9F7D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Organizing &amp; Scientific Committee:</w:t>
            </w:r>
            <w:r w:rsidRPr="00A00E20">
              <w:rPr>
                <w:lang w:val="en-GB"/>
              </w:rPr>
              <w:br/>
              <w:t xml:space="preserve">Please name all members of the committee (e.g. WP Chair, Secretary </w:t>
            </w:r>
            <w:proofErr w:type="spellStart"/>
            <w:r w:rsidRPr="00A00E20">
              <w:rPr>
                <w:lang w:val="en-GB"/>
              </w:rPr>
              <w:t>etc</w:t>
            </w:r>
            <w:proofErr w:type="spellEnd"/>
            <w:r w:rsidRPr="00A00E20">
              <w:rPr>
                <w:lang w:val="en-GB"/>
              </w:rPr>
              <w:t>)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563B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2F8B0822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AEC14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LOGISTICS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F7F61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663FC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699C9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66253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6EDBC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4D8D0109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3DB18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b/>
                <w:bCs/>
                <w:lang w:val="en-GB"/>
              </w:rPr>
              <w:t>Proposed City / Country: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8D9ED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b/>
                <w:bCs/>
                <w:lang w:val="en-GB"/>
              </w:rPr>
              <w:t> </w:t>
            </w:r>
          </w:p>
        </w:tc>
      </w:tr>
      <w:tr w:rsidR="00A00E20" w:rsidRPr="00A00E20" w14:paraId="5102133F" w14:textId="77777777" w:rsidTr="00A00E20">
        <w:trPr>
          <w:trHeight w:val="313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D88FE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b/>
                <w:bCs/>
                <w:lang w:val="en-GB"/>
              </w:rPr>
              <w:t>Possible Venues:</w:t>
            </w:r>
            <w:r w:rsidRPr="00A00E20">
              <w:rPr>
                <w:b/>
                <w:bCs/>
                <w:lang w:val="en-GB"/>
              </w:rPr>
              <w:br/>
              <w:t>Please list 3 possible venues that would be suitable for this event (in case venue(s) is not an hotel please suggest the nearby hotels for the invited speakers / chairs)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D4021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b/>
                <w:bCs/>
                <w:lang w:val="en-GB"/>
              </w:rPr>
              <w:t> </w:t>
            </w:r>
          </w:p>
        </w:tc>
      </w:tr>
      <w:tr w:rsidR="00A00E20" w:rsidRPr="00A00E20" w14:paraId="7AB41AD0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928E2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b/>
                <w:bCs/>
                <w:lang w:val="en-GB"/>
              </w:rPr>
              <w:t>Possible Hotel(s) for Accommodation: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24D82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b/>
                <w:bCs/>
                <w:lang w:val="en-GB"/>
              </w:rPr>
              <w:t> </w:t>
            </w:r>
          </w:p>
        </w:tc>
      </w:tr>
      <w:tr w:rsidR="00A00E20" w:rsidRPr="00A00E20" w14:paraId="6CD27EFB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58C4E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Expected Number of Attendees: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47829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73849CDD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E44F7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Expected Number of Speakers / Chairs: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9338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247A46E2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2BC1A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Proposed Registration Fee: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707FD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2809E010" w14:textId="77777777" w:rsidTr="00A00E20">
        <w:trPr>
          <w:trHeight w:val="491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E1B01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Travel Allowance:</w:t>
            </w:r>
            <w:r w:rsidRPr="00A00E20">
              <w:rPr>
                <w:lang w:val="en-GB"/>
              </w:rPr>
              <w:br/>
              <w:t xml:space="preserve">Please note that all the invited speakers / chairs should arrange their own travel. As a WP you can allow your invited speakers / </w:t>
            </w:r>
            <w:proofErr w:type="gramStart"/>
            <w:r w:rsidRPr="00A00E20">
              <w:rPr>
                <w:lang w:val="en-GB"/>
              </w:rPr>
              <w:t>chairs  to</w:t>
            </w:r>
            <w:proofErr w:type="gramEnd"/>
            <w:r w:rsidRPr="00A00E20">
              <w:rPr>
                <w:lang w:val="en-GB"/>
              </w:rPr>
              <w:t xml:space="preserve"> reimburse their </w:t>
            </w:r>
            <w:proofErr w:type="spellStart"/>
            <w:r w:rsidRPr="00A00E20">
              <w:rPr>
                <w:lang w:val="en-GB"/>
              </w:rPr>
              <w:t>expenses.Please</w:t>
            </w:r>
            <w:proofErr w:type="spellEnd"/>
            <w:r w:rsidRPr="00A00E20">
              <w:rPr>
                <w:lang w:val="en-GB"/>
              </w:rPr>
              <w:t xml:space="preserve"> indicate the maximum amount you would like to allow per person. (please see the comment on the box)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EB31C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400€ for European Flights</w:t>
            </w:r>
            <w:r w:rsidRPr="00A00E20">
              <w:rPr>
                <w:lang w:val="en-GB"/>
              </w:rPr>
              <w:br/>
              <w:t>750€ for Middle East Flights</w:t>
            </w:r>
            <w:r w:rsidRPr="00A00E20">
              <w:rPr>
                <w:lang w:val="en-GB"/>
              </w:rPr>
              <w:br/>
              <w:t>1500€ for Overseas Flights</w:t>
            </w:r>
          </w:p>
        </w:tc>
      </w:tr>
      <w:tr w:rsidR="00A00E20" w:rsidRPr="00A00E20" w14:paraId="042E2AA7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59AB3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SPONSORSHIP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C87E8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673F6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B67B1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5BFD4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CE948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7A8DFE75" w14:textId="77777777" w:rsidTr="00A00E20">
        <w:trPr>
          <w:trHeight w:val="224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704AF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Possible Sponsors:</w:t>
            </w:r>
            <w:r w:rsidRPr="00A00E20">
              <w:rPr>
                <w:lang w:val="en-GB"/>
              </w:rPr>
              <w:br/>
              <w:t>Please list all possible sponsors for the meeting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B9A5F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2FE1FEC1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7C770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SCIENTIFIC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AF420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41A56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31D3F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5E914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B9363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38820C89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6F806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Will meeting have Lunch Symposium(s)</w:t>
            </w:r>
            <w:proofErr w:type="gramStart"/>
            <w:r w:rsidRPr="00A00E20">
              <w:rPr>
                <w:lang w:val="en-GB"/>
              </w:rPr>
              <w:t>?:</w:t>
            </w:r>
            <w:proofErr w:type="gramEnd"/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5C3B7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376FB0DC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7C16D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 xml:space="preserve">Will there be </w:t>
            </w:r>
            <w:proofErr w:type="spellStart"/>
            <w:r w:rsidRPr="00A00E20">
              <w:rPr>
                <w:lang w:val="en-GB"/>
              </w:rPr>
              <w:t>Paralel</w:t>
            </w:r>
            <w:proofErr w:type="spellEnd"/>
            <w:r w:rsidRPr="00A00E20">
              <w:rPr>
                <w:lang w:val="en-GB"/>
              </w:rPr>
              <w:t xml:space="preserve"> Sessions</w:t>
            </w:r>
            <w:proofErr w:type="gramStart"/>
            <w:r w:rsidRPr="00A00E20">
              <w:rPr>
                <w:lang w:val="en-GB"/>
              </w:rPr>
              <w:t>?:</w:t>
            </w:r>
            <w:proofErr w:type="gramEnd"/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474C0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4D18B2DB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0A9DC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Will there be Workshops</w:t>
            </w:r>
            <w:proofErr w:type="gramStart"/>
            <w:r w:rsidRPr="00A00E20">
              <w:rPr>
                <w:lang w:val="en-GB"/>
              </w:rPr>
              <w:t>?:</w:t>
            </w:r>
            <w:proofErr w:type="gramEnd"/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130C5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23D72B61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26BBA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Will the meeting be accredited by CME</w:t>
            </w:r>
            <w:proofErr w:type="gramStart"/>
            <w:r w:rsidRPr="00A00E20">
              <w:rPr>
                <w:lang w:val="en-GB"/>
              </w:rPr>
              <w:t>?:</w:t>
            </w:r>
            <w:proofErr w:type="gramEnd"/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B9530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4EE9CE8E" w14:textId="77777777" w:rsidTr="00A00E20">
        <w:trPr>
          <w:trHeight w:val="224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7F305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Other:</w:t>
            </w:r>
            <w:r w:rsidRPr="00A00E20">
              <w:rPr>
                <w:lang w:val="en-GB"/>
              </w:rPr>
              <w:br/>
              <w:t>Please specify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2C4EF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10ED5BA0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5ED3B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SOCIAL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AF3DC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A097A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A5CE5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A9349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1260C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1DDA962B" w14:textId="77777777" w:rsidTr="00A00E20">
        <w:trPr>
          <w:trHeight w:val="224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0C49D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Will there be a Social Event:</w:t>
            </w:r>
            <w:r w:rsidRPr="00A00E20">
              <w:rPr>
                <w:lang w:val="en-GB"/>
              </w:rPr>
              <w:br/>
              <w:t>such as Dinners, Cocktail, Meet the Experts Thematic dinners etc.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3C3C7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14A1EEC5" w14:textId="77777777" w:rsidTr="00A00E20">
        <w:trPr>
          <w:trHeight w:val="224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FA02C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lastRenderedPageBreak/>
              <w:t>Is there any other requirements?:</w:t>
            </w:r>
            <w:r w:rsidRPr="00A00E20">
              <w:rPr>
                <w:lang w:val="en-GB"/>
              </w:rPr>
              <w:br/>
              <w:t>Such special technical support, Web Cast etc.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0ACCD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77F61DCB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1BB2F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Name / Surname: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6B5B8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21BD2CC6" w14:textId="77777777" w:rsidTr="00A00E20">
        <w:trPr>
          <w:trHeight w:val="224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1FFAA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Name / Surname:</w:t>
            </w:r>
            <w:r w:rsidRPr="00A00E20">
              <w:rPr>
                <w:lang w:val="en-GB"/>
              </w:rPr>
              <w:br/>
              <w:t>In case more than one WP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9ED9A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14861043" w14:textId="77777777" w:rsidTr="00A00E20">
        <w:trPr>
          <w:trHeight w:val="224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B7D45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Name / Surname:</w:t>
            </w:r>
            <w:r w:rsidRPr="00A00E20">
              <w:rPr>
                <w:lang w:val="en-GB"/>
              </w:rPr>
              <w:br/>
              <w:t>In case more than one WP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1BBFF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18B6B67B" w14:textId="77777777" w:rsidTr="00A00E20">
        <w:trPr>
          <w:trHeight w:val="127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AA005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Date of Submission: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9DD2C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  <w:tr w:rsidR="00A00E20" w:rsidRPr="00A00E20" w14:paraId="34528DF6" w14:textId="77777777" w:rsidTr="00A00E20">
        <w:trPr>
          <w:trHeight w:val="112"/>
        </w:trPr>
        <w:tc>
          <w:tcPr>
            <w:tcW w:w="5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49D3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Signature(s):</w:t>
            </w:r>
          </w:p>
        </w:tc>
        <w:tc>
          <w:tcPr>
            <w:tcW w:w="35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405E3" w14:textId="77777777" w:rsidR="00813CEC" w:rsidRPr="00A00E20" w:rsidRDefault="00A00E20" w:rsidP="00A00E20">
            <w:pPr>
              <w:rPr>
                <w:lang w:val="en-GB"/>
              </w:rPr>
            </w:pPr>
            <w:r w:rsidRPr="00A00E20">
              <w:rPr>
                <w:lang w:val="en-GB"/>
              </w:rPr>
              <w:t> </w:t>
            </w:r>
          </w:p>
        </w:tc>
      </w:tr>
    </w:tbl>
    <w:p w14:paraId="562EC0C9" w14:textId="77777777" w:rsidR="00A00E20" w:rsidRDefault="00A00E20"/>
    <w:p w14:paraId="0E2377E6" w14:textId="77777777" w:rsidR="00A00E20" w:rsidRDefault="00A00E20"/>
    <w:p w14:paraId="106AEE5F" w14:textId="120C5461" w:rsidR="00A00E20" w:rsidRPr="00D26FAC" w:rsidRDefault="00A00E20"/>
    <w:sectPr w:rsidR="00A00E20" w:rsidRPr="00D26FAC" w:rsidSect="001B23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87B"/>
    <w:multiLevelType w:val="hybridMultilevel"/>
    <w:tmpl w:val="EDB49050"/>
    <w:lvl w:ilvl="0" w:tplc="B4C2E59C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6821"/>
    <w:multiLevelType w:val="hybridMultilevel"/>
    <w:tmpl w:val="016CD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72AAD"/>
    <w:multiLevelType w:val="hybridMultilevel"/>
    <w:tmpl w:val="CFE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43C4C"/>
    <w:multiLevelType w:val="hybridMultilevel"/>
    <w:tmpl w:val="1B84E6FE"/>
    <w:lvl w:ilvl="0" w:tplc="B4C2E59C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7342B"/>
    <w:multiLevelType w:val="hybridMultilevel"/>
    <w:tmpl w:val="34342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0E47"/>
    <w:multiLevelType w:val="hybridMultilevel"/>
    <w:tmpl w:val="C9DA5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72EC9"/>
    <w:multiLevelType w:val="hybridMultilevel"/>
    <w:tmpl w:val="E20218BA"/>
    <w:lvl w:ilvl="0" w:tplc="1ADCDBE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C4D90"/>
    <w:multiLevelType w:val="hybridMultilevel"/>
    <w:tmpl w:val="BC0CA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F298A"/>
    <w:multiLevelType w:val="hybridMultilevel"/>
    <w:tmpl w:val="9116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CB"/>
    <w:rsid w:val="00000980"/>
    <w:rsid w:val="0003129D"/>
    <w:rsid w:val="00033896"/>
    <w:rsid w:val="00035C36"/>
    <w:rsid w:val="00044565"/>
    <w:rsid w:val="00056443"/>
    <w:rsid w:val="00066F69"/>
    <w:rsid w:val="000734E7"/>
    <w:rsid w:val="0009665E"/>
    <w:rsid w:val="000A2958"/>
    <w:rsid w:val="000A71AA"/>
    <w:rsid w:val="000B2A55"/>
    <w:rsid w:val="000B42F2"/>
    <w:rsid w:val="000E1787"/>
    <w:rsid w:val="000E4646"/>
    <w:rsid w:val="00113992"/>
    <w:rsid w:val="0014368C"/>
    <w:rsid w:val="00160F62"/>
    <w:rsid w:val="00185448"/>
    <w:rsid w:val="001A6C10"/>
    <w:rsid w:val="001B234B"/>
    <w:rsid w:val="001C0683"/>
    <w:rsid w:val="001D11AA"/>
    <w:rsid w:val="001D29FB"/>
    <w:rsid w:val="001D56F0"/>
    <w:rsid w:val="00200DF4"/>
    <w:rsid w:val="002037CB"/>
    <w:rsid w:val="002069D0"/>
    <w:rsid w:val="0021410A"/>
    <w:rsid w:val="00231C4D"/>
    <w:rsid w:val="002551A0"/>
    <w:rsid w:val="00297DD2"/>
    <w:rsid w:val="002A3299"/>
    <w:rsid w:val="002B05DA"/>
    <w:rsid w:val="002B7276"/>
    <w:rsid w:val="002D6AFA"/>
    <w:rsid w:val="0030719A"/>
    <w:rsid w:val="003155D1"/>
    <w:rsid w:val="00351679"/>
    <w:rsid w:val="0036150E"/>
    <w:rsid w:val="00366BE1"/>
    <w:rsid w:val="00393149"/>
    <w:rsid w:val="003A7C72"/>
    <w:rsid w:val="003B4A56"/>
    <w:rsid w:val="003B7B72"/>
    <w:rsid w:val="003C674C"/>
    <w:rsid w:val="003D74F3"/>
    <w:rsid w:val="004054B1"/>
    <w:rsid w:val="00460B3F"/>
    <w:rsid w:val="00480D0D"/>
    <w:rsid w:val="00490B55"/>
    <w:rsid w:val="00496ACE"/>
    <w:rsid w:val="004A7E38"/>
    <w:rsid w:val="004B6ACC"/>
    <w:rsid w:val="004C1863"/>
    <w:rsid w:val="004D11FF"/>
    <w:rsid w:val="005279C8"/>
    <w:rsid w:val="00565B49"/>
    <w:rsid w:val="00565E83"/>
    <w:rsid w:val="00586199"/>
    <w:rsid w:val="005C305C"/>
    <w:rsid w:val="005D4839"/>
    <w:rsid w:val="005E1C05"/>
    <w:rsid w:val="006023FF"/>
    <w:rsid w:val="00603E76"/>
    <w:rsid w:val="0060592F"/>
    <w:rsid w:val="00613A1B"/>
    <w:rsid w:val="00680872"/>
    <w:rsid w:val="0069570D"/>
    <w:rsid w:val="006B2379"/>
    <w:rsid w:val="006B591B"/>
    <w:rsid w:val="006B5B64"/>
    <w:rsid w:val="006F64A8"/>
    <w:rsid w:val="007030B5"/>
    <w:rsid w:val="00727D07"/>
    <w:rsid w:val="0076354F"/>
    <w:rsid w:val="007D61D8"/>
    <w:rsid w:val="007D75FE"/>
    <w:rsid w:val="007F21F8"/>
    <w:rsid w:val="00806EC4"/>
    <w:rsid w:val="00813CEC"/>
    <w:rsid w:val="008229CB"/>
    <w:rsid w:val="00834980"/>
    <w:rsid w:val="0084037C"/>
    <w:rsid w:val="008812A4"/>
    <w:rsid w:val="008C28B0"/>
    <w:rsid w:val="008C4C02"/>
    <w:rsid w:val="008F52AF"/>
    <w:rsid w:val="0091091D"/>
    <w:rsid w:val="0095266E"/>
    <w:rsid w:val="00965F26"/>
    <w:rsid w:val="009738E1"/>
    <w:rsid w:val="00983B94"/>
    <w:rsid w:val="009A06A5"/>
    <w:rsid w:val="009A59B9"/>
    <w:rsid w:val="009B7E92"/>
    <w:rsid w:val="009D4770"/>
    <w:rsid w:val="009D64CB"/>
    <w:rsid w:val="00A00E20"/>
    <w:rsid w:val="00A038FF"/>
    <w:rsid w:val="00A41148"/>
    <w:rsid w:val="00A50446"/>
    <w:rsid w:val="00A52025"/>
    <w:rsid w:val="00A55EFF"/>
    <w:rsid w:val="00A625D4"/>
    <w:rsid w:val="00A751DB"/>
    <w:rsid w:val="00A93B7A"/>
    <w:rsid w:val="00AA0E61"/>
    <w:rsid w:val="00AD4497"/>
    <w:rsid w:val="00AF266C"/>
    <w:rsid w:val="00B0052C"/>
    <w:rsid w:val="00B006B8"/>
    <w:rsid w:val="00B01912"/>
    <w:rsid w:val="00B01F99"/>
    <w:rsid w:val="00B22BFE"/>
    <w:rsid w:val="00B26564"/>
    <w:rsid w:val="00B53611"/>
    <w:rsid w:val="00B7425C"/>
    <w:rsid w:val="00B94DDF"/>
    <w:rsid w:val="00BA4186"/>
    <w:rsid w:val="00BD1DD5"/>
    <w:rsid w:val="00BE4D59"/>
    <w:rsid w:val="00BF2D1E"/>
    <w:rsid w:val="00C07D28"/>
    <w:rsid w:val="00C21B04"/>
    <w:rsid w:val="00C34909"/>
    <w:rsid w:val="00C634BF"/>
    <w:rsid w:val="00C95F23"/>
    <w:rsid w:val="00C96833"/>
    <w:rsid w:val="00C969DA"/>
    <w:rsid w:val="00CB1242"/>
    <w:rsid w:val="00CC0702"/>
    <w:rsid w:val="00CC6D05"/>
    <w:rsid w:val="00CD0A08"/>
    <w:rsid w:val="00CE75D7"/>
    <w:rsid w:val="00CF6D5D"/>
    <w:rsid w:val="00D11A80"/>
    <w:rsid w:val="00D22A84"/>
    <w:rsid w:val="00D26FAC"/>
    <w:rsid w:val="00D32F38"/>
    <w:rsid w:val="00D52868"/>
    <w:rsid w:val="00D571BA"/>
    <w:rsid w:val="00D7665E"/>
    <w:rsid w:val="00D94BE6"/>
    <w:rsid w:val="00D957FE"/>
    <w:rsid w:val="00DC0923"/>
    <w:rsid w:val="00DC348E"/>
    <w:rsid w:val="00DD1572"/>
    <w:rsid w:val="00DD3BAB"/>
    <w:rsid w:val="00E373F1"/>
    <w:rsid w:val="00E456B9"/>
    <w:rsid w:val="00E7426D"/>
    <w:rsid w:val="00EB3C1C"/>
    <w:rsid w:val="00EC0797"/>
    <w:rsid w:val="00ED6C73"/>
    <w:rsid w:val="00EE6509"/>
    <w:rsid w:val="00F059FF"/>
    <w:rsid w:val="00F10666"/>
    <w:rsid w:val="00F23DBA"/>
    <w:rsid w:val="00F53B59"/>
    <w:rsid w:val="00F76C47"/>
    <w:rsid w:val="00F93108"/>
    <w:rsid w:val="00F95A04"/>
    <w:rsid w:val="00FA2544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7A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E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C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E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BBE9C02EE96459BCE0063E2E5227E" ma:contentTypeVersion="1" ma:contentTypeDescription="Create a new document." ma:contentTypeScope="" ma:versionID="0296fdc10983247d0afd2511952866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F38807-CECA-4D63-9687-D2922E6B17C4}"/>
</file>

<file path=customXml/itemProps2.xml><?xml version="1.0" encoding="utf-8"?>
<ds:datastoreItem xmlns:ds="http://schemas.openxmlformats.org/officeDocument/2006/customXml" ds:itemID="{1AAA4E75-B8E9-4326-A0D4-5AB7A4B9EF27}"/>
</file>

<file path=customXml/itemProps3.xml><?xml version="1.0" encoding="utf-8"?>
<ds:datastoreItem xmlns:ds="http://schemas.openxmlformats.org/officeDocument/2006/customXml" ds:itemID="{3F4D3A82-3213-49F1-866D-6AEDB3D23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UHBrstiol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Robinson</dc:creator>
  <cp:lastModifiedBy>Montoto, Silvia</cp:lastModifiedBy>
  <cp:revision>2</cp:revision>
  <dcterms:created xsi:type="dcterms:W3CDTF">2017-04-11T18:45:00Z</dcterms:created>
  <dcterms:modified xsi:type="dcterms:W3CDTF">2017-04-11T18:45:00Z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0x0101004E6BBE9C02EE96459BCE0063E2E5227E</vt:lpwstr>
  </property>
</Properties>
</file>